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C797F" w:rsidRDefault="00D2719C" w:rsidP="003C797F">
      <w:pPr>
        <w:spacing w:line="340" w:lineRule="exact"/>
        <w:rPr>
          <w:szCs w:val="21"/>
        </w:rPr>
      </w:pPr>
      <w:r>
        <w:rPr>
          <w:rFonts w:hint="eastAsia"/>
          <w:noProof/>
          <w:color w:val="FFFFFF" w:themeColor="background1"/>
          <w:szCs w:val="21"/>
        </w:rPr>
        <mc:AlternateContent>
          <mc:Choice Requires="wps">
            <w:drawing>
              <wp:anchor distT="0" distB="0" distL="114300" distR="114300" simplePos="0" relativeHeight="251657215" behindDoc="1" locked="0" layoutInCell="1" allowOverlap="1">
                <wp:simplePos x="0" y="0"/>
                <wp:positionH relativeFrom="page">
                  <wp:posOffset>-171450</wp:posOffset>
                </wp:positionH>
                <wp:positionV relativeFrom="paragraph">
                  <wp:posOffset>-900431</wp:posOffset>
                </wp:positionV>
                <wp:extent cx="7724775" cy="1952625"/>
                <wp:effectExtent l="0" t="0" r="9525" b="9525"/>
                <wp:wrapNone/>
                <wp:docPr id="3" name="正方形/長方形 3"/>
                <wp:cNvGraphicFramePr/>
                <a:graphic xmlns:a="http://schemas.openxmlformats.org/drawingml/2006/main">
                  <a:graphicData uri="http://schemas.microsoft.com/office/word/2010/wordprocessingShape">
                    <wps:wsp>
                      <wps:cNvSpPr/>
                      <wps:spPr>
                        <a:xfrm>
                          <a:off x="0" y="0"/>
                          <a:ext cx="7724775" cy="1952625"/>
                        </a:xfrm>
                        <a:prstGeom prst="rect">
                          <a:avLst/>
                        </a:prstGeom>
                        <a:solidFill>
                          <a:srgbClr val="FF33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81AE1" w:rsidRDefault="00281AE1" w:rsidP="00A81931">
                            <w:pPr>
                              <w:spacing w:line="780" w:lineRule="exact"/>
                              <w:jc w:val="left"/>
                              <w:rPr>
                                <w:rFonts w:ascii="HG丸ｺﾞｼｯｸM-PRO" w:eastAsia="HG丸ｺﾞｼｯｸM-PRO" w:hAnsi="HG丸ｺﾞｼｯｸM-PRO"/>
                                <w:color w:val="FFFFFF" w:themeColor="background1"/>
                                <w:sz w:val="40"/>
                                <w:szCs w:val="40"/>
                              </w:rPr>
                            </w:pPr>
                            <w:r w:rsidRPr="00A81931">
                              <w:rPr>
                                <w:rFonts w:ascii="メイリオ" w:eastAsia="メイリオ" w:hAnsi="メイリオ" w:hint="eastAsia"/>
                                <w:b/>
                                <w:color w:val="FFFFFF" w:themeColor="background1"/>
                                <w:sz w:val="72"/>
                                <w:szCs w:val="72"/>
                              </w:rPr>
                              <w:t>新型コロナウイルス感染症</w:t>
                            </w:r>
                            <w:r w:rsidRPr="00A81931">
                              <w:rPr>
                                <w:rFonts w:ascii="HG丸ｺﾞｼｯｸM-PRO" w:eastAsia="HG丸ｺﾞｼｯｸM-PRO" w:hAnsi="HG丸ｺﾞｼｯｸM-PRO" w:hint="eastAsia"/>
                                <w:color w:val="FFFFFF" w:themeColor="background1"/>
                                <w:sz w:val="40"/>
                                <w:szCs w:val="40"/>
                              </w:rPr>
                              <w:t>の</w:t>
                            </w:r>
                          </w:p>
                          <w:p w:rsidR="00281AE1" w:rsidRPr="00A81931" w:rsidRDefault="00281AE1" w:rsidP="00A81931">
                            <w:pPr>
                              <w:spacing w:line="620" w:lineRule="exact"/>
                              <w:jc w:val="left"/>
                              <w:rPr>
                                <w:rFonts w:ascii="メイリオ" w:eastAsia="メイリオ" w:hAnsi="メイリオ"/>
                                <w:color w:val="FFFFFF" w:themeColor="background1"/>
                                <w:sz w:val="52"/>
                                <w:szCs w:val="52"/>
                              </w:rPr>
                            </w:pPr>
                            <w:r w:rsidRPr="00A81931">
                              <w:rPr>
                                <w:rFonts w:ascii="メイリオ" w:eastAsia="メイリオ" w:hAnsi="メイリオ" w:hint="eastAsia"/>
                                <w:color w:val="FFFFFF" w:themeColor="background1"/>
                                <w:kern w:val="0"/>
                                <w:sz w:val="52"/>
                                <w:szCs w:val="52"/>
                                <w:fitText w:val="7280" w:id="-2079114494"/>
                              </w:rPr>
                              <w:t>大規模な感染拡大防止に向けた</w:t>
                            </w:r>
                          </w:p>
                          <w:p w:rsidR="00281AE1" w:rsidRPr="00A81931" w:rsidRDefault="00281AE1" w:rsidP="00A81931">
                            <w:pPr>
                              <w:spacing w:line="620" w:lineRule="exact"/>
                              <w:jc w:val="left"/>
                              <w:rPr>
                                <w:rFonts w:ascii="メイリオ" w:eastAsia="メイリオ" w:hAnsi="メイリオ"/>
                                <w:color w:val="FFFFFF" w:themeColor="background1"/>
                                <w:sz w:val="52"/>
                                <w:szCs w:val="52"/>
                              </w:rPr>
                            </w:pPr>
                            <w:r w:rsidRPr="00A81931">
                              <w:rPr>
                                <w:rFonts w:ascii="メイリオ" w:eastAsia="メイリオ" w:hAnsi="メイリオ"/>
                                <w:color w:val="FFFFFF" w:themeColor="background1"/>
                                <w:spacing w:val="47"/>
                                <w:kern w:val="0"/>
                                <w:sz w:val="52"/>
                                <w:szCs w:val="52"/>
                                <w:fitText w:val="7280" w:id="-2079114495"/>
                              </w:rPr>
                              <w:t>職場における対応につい</w:t>
                            </w:r>
                            <w:r w:rsidRPr="00A81931">
                              <w:rPr>
                                <w:rFonts w:ascii="メイリオ" w:eastAsia="メイリオ" w:hAnsi="メイリオ"/>
                                <w:color w:val="FFFFFF" w:themeColor="background1"/>
                                <w:spacing w:val="3"/>
                                <w:kern w:val="0"/>
                                <w:sz w:val="52"/>
                                <w:szCs w:val="52"/>
                                <w:fitText w:val="7280" w:id="-2079114495"/>
                              </w:rPr>
                              <w:t>て</w:t>
                            </w:r>
                          </w:p>
                          <w:p w:rsidR="00281AE1" w:rsidRPr="00250824" w:rsidRDefault="00281AE1" w:rsidP="006800D8">
                            <w:pPr>
                              <w:spacing w:line="420" w:lineRule="exact"/>
                              <w:jc w:val="right"/>
                              <w:rPr>
                                <w:rFonts w:ascii="HG丸ｺﾞｼｯｸM-PRO" w:eastAsia="HG丸ｺﾞｼｯｸM-PRO" w:hAnsi="HG丸ｺﾞｼｯｸM-PRO"/>
                                <w:color w:val="FFFFFF" w:themeColor="background1"/>
                                <w:szCs w:val="21"/>
                              </w:rPr>
                            </w:pPr>
                            <w:r>
                              <w:rPr>
                                <w:rFonts w:ascii="HG丸ｺﾞｼｯｸM-PRO" w:eastAsia="HG丸ｺﾞｼｯｸM-PRO" w:hAnsi="HG丸ｺﾞｼｯｸM-PRO" w:hint="eastAsia"/>
                                <w:color w:val="FFFFFF" w:themeColor="background1"/>
                                <w:sz w:val="48"/>
                                <w:szCs w:val="48"/>
                              </w:rPr>
                              <w:t xml:space="preserve">　</w:t>
                            </w:r>
                            <w:r w:rsidRPr="00250824">
                              <w:rPr>
                                <w:rFonts w:ascii="HG丸ｺﾞｼｯｸM-PRO" w:eastAsia="HG丸ｺﾞｼｯｸM-PRO" w:hAnsi="HG丸ｺﾞｼｯｸM-PRO" w:hint="eastAsia"/>
                                <w:color w:val="FFFFFF" w:themeColor="background1"/>
                                <w:sz w:val="24"/>
                                <w:szCs w:val="24"/>
                              </w:rPr>
                              <w:t>令和</w:t>
                            </w:r>
                            <w:r w:rsidRPr="00250824">
                              <w:rPr>
                                <w:rFonts w:ascii="HG丸ｺﾞｼｯｸM-PRO" w:eastAsia="HG丸ｺﾞｼｯｸM-PRO" w:hAnsi="HG丸ｺﾞｼｯｸM-PRO"/>
                                <w:color w:val="FFFFFF" w:themeColor="background1"/>
                                <w:sz w:val="24"/>
                                <w:szCs w:val="24"/>
                              </w:rPr>
                              <w:t>2年</w:t>
                            </w:r>
                            <w:r>
                              <w:rPr>
                                <w:rFonts w:ascii="HG丸ｺﾞｼｯｸM-PRO" w:eastAsia="HG丸ｺﾞｼｯｸM-PRO" w:hAnsi="HG丸ｺﾞｼｯｸM-PRO"/>
                                <w:color w:val="FFFFFF" w:themeColor="background1"/>
                                <w:sz w:val="24"/>
                                <w:szCs w:val="24"/>
                              </w:rPr>
                              <w:t>4</w:t>
                            </w:r>
                            <w:r w:rsidRPr="00250824">
                              <w:rPr>
                                <w:rFonts w:ascii="HG丸ｺﾞｼｯｸM-PRO" w:eastAsia="HG丸ｺﾞｼｯｸM-PRO" w:hAnsi="HG丸ｺﾞｼｯｸM-PRO"/>
                                <w:color w:val="FFFFFF" w:themeColor="background1"/>
                                <w:sz w:val="24"/>
                                <w:szCs w:val="24"/>
                              </w:rPr>
                              <w:t>月</w:t>
                            </w:r>
                            <w:r w:rsidRPr="00250824">
                              <w:rPr>
                                <w:rFonts w:ascii="HG丸ｺﾞｼｯｸM-PRO" w:eastAsia="HG丸ｺﾞｼｯｸM-PRO" w:hAnsi="HG丸ｺﾞｼｯｸM-PRO" w:hint="eastAsia"/>
                                <w:color w:val="FFFFFF" w:themeColor="background1"/>
                                <w:sz w:val="24"/>
                                <w:szCs w:val="24"/>
                              </w:rPr>
                              <w:t xml:space="preserve"> 愛知</w:t>
                            </w:r>
                            <w:r w:rsidRPr="00250824">
                              <w:rPr>
                                <w:rFonts w:ascii="HG丸ｺﾞｼｯｸM-PRO" w:eastAsia="HG丸ｺﾞｼｯｸM-PRO" w:hAnsi="HG丸ｺﾞｼｯｸM-PRO"/>
                                <w:color w:val="FFFFFF" w:themeColor="background1"/>
                                <w:sz w:val="24"/>
                                <w:szCs w:val="24"/>
                              </w:rPr>
                              <w:t>労働局労働基準部</w:t>
                            </w:r>
                            <w:r w:rsidRPr="00250824">
                              <w:rPr>
                                <w:rFonts w:ascii="HG丸ｺﾞｼｯｸM-PRO" w:eastAsia="HG丸ｺﾞｼｯｸM-PRO" w:hAnsi="HG丸ｺﾞｼｯｸM-PRO" w:hint="eastAsia"/>
                                <w:color w:val="FFFFFF" w:themeColor="background1"/>
                                <w:sz w:val="24"/>
                                <w:szCs w:val="24"/>
                              </w:rPr>
                              <w:t>健康課</w:t>
                            </w:r>
                          </w:p>
                          <w:p w:rsidR="00281AE1" w:rsidRDefault="00281AE1" w:rsidP="00150FB0">
                            <w:pPr>
                              <w:spacing w:line="500" w:lineRule="exact"/>
                              <w:jc w:val="center"/>
                              <w:rPr>
                                <w:rFonts w:ascii="HGP創英角ｺﾞｼｯｸUB" w:eastAsia="HGP創英角ｺﾞｼｯｸUB" w:hAnsi="HGP創英角ｺﾞｼｯｸUB"/>
                                <w:color w:val="FFFFFF" w:themeColor="background1"/>
                                <w:sz w:val="72"/>
                                <w:szCs w:val="72"/>
                              </w:rPr>
                            </w:pPr>
                          </w:p>
                          <w:p w:rsidR="00281AE1" w:rsidRPr="00150FB0" w:rsidRDefault="00281AE1" w:rsidP="00150FB0">
                            <w:pPr>
                              <w:jc w:val="right"/>
                              <w:rPr>
                                <w:rFonts w:ascii="HG丸ｺﾞｼｯｸM-PRO" w:eastAsia="HG丸ｺﾞｼｯｸM-PRO" w:hAnsi="HG丸ｺﾞｼｯｸM-PRO"/>
                                <w:sz w:val="36"/>
                                <w:szCs w:val="36"/>
                              </w:rPr>
                            </w:pPr>
                          </w:p>
                        </w:txbxContent>
                      </wps:txbx>
                      <wps:bodyPr rot="0" spcFirstLastPara="0" vertOverflow="overflow" horzOverflow="overflow" vert="horz" wrap="square" lIns="1152000" tIns="324000" rIns="648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13.5pt;margin-top:-70.9pt;width:608.25pt;height:153.75pt;z-index:-25165926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" fillcolor="#f30" stroked="f" strokeweight="1pt">
                <v:textbox inset="32mm,9mm,18mm">
                  <w:txbxContent>
                    <w:p w:rsidR="00281AE1" w:rsidRDefault="00281AE1" w:rsidP="00A81931">
                      <w:pPr>
                        <w:spacing w:line="780" w:lineRule="exact"/>
                        <w:jc w:val="left"/>
                        <w:rPr>
                          <w:rFonts w:ascii="HG丸ｺﾞｼｯｸM-PRO" w:eastAsia="HG丸ｺﾞｼｯｸM-PRO" w:hAnsi="HG丸ｺﾞｼｯｸM-PRO"/>
                          <w:color w:val="FFFFFF" w:themeColor="background1"/>
                          <w:sz w:val="40"/>
                          <w:szCs w:val="40"/>
                        </w:rPr>
                      </w:pPr>
                      <w:r w:rsidRPr="00A81931">
                        <w:rPr>
                          <w:rFonts w:ascii="メイリオ" w:eastAsia="メイリオ" w:hAnsi="メイリオ" w:hint="eastAsia"/>
                          <w:b/>
                          <w:color w:val="FFFFFF" w:themeColor="background1"/>
                          <w:sz w:val="72"/>
                          <w:szCs w:val="72"/>
                        </w:rPr>
                        <w:t>新型コロナウイルス感染症</w:t>
                      </w:r>
                      <w:r w:rsidRPr="00A81931">
                        <w:rPr>
                          <w:rFonts w:ascii="HG丸ｺﾞｼｯｸM-PRO" w:eastAsia="HG丸ｺﾞｼｯｸM-PRO" w:hAnsi="HG丸ｺﾞｼｯｸM-PRO" w:hint="eastAsia"/>
                          <w:color w:val="FFFFFF" w:themeColor="background1"/>
                          <w:sz w:val="40"/>
                          <w:szCs w:val="40"/>
                        </w:rPr>
                        <w:t>の</w:t>
                      </w:r>
                    </w:p>
                    <w:p w:rsidR="00281AE1" w:rsidRPr="00A81931" w:rsidRDefault="00281AE1" w:rsidP="00A81931">
                      <w:pPr>
                        <w:spacing w:line="620" w:lineRule="exact"/>
                        <w:jc w:val="left"/>
                        <w:rPr>
                          <w:rFonts w:ascii="メイリオ" w:eastAsia="メイリオ" w:hAnsi="メイリオ"/>
                          <w:color w:val="FFFFFF" w:themeColor="background1"/>
                          <w:sz w:val="52"/>
                          <w:szCs w:val="52"/>
                        </w:rPr>
                      </w:pPr>
                      <w:r w:rsidRPr="00A81931">
                        <w:rPr>
                          <w:rFonts w:ascii="メイリオ" w:eastAsia="メイリオ" w:hAnsi="メイリオ" w:hint="eastAsia"/>
                          <w:color w:val="FFFFFF" w:themeColor="background1"/>
                          <w:kern w:val="0"/>
                          <w:sz w:val="52"/>
                          <w:szCs w:val="52"/>
                          <w:fitText w:val="7280" w:id="-2079114494"/>
                        </w:rPr>
                        <w:t>大規模な感染拡大防止に向けた</w:t>
                      </w:r>
                    </w:p>
                    <w:p w:rsidR="00281AE1" w:rsidRPr="00A81931" w:rsidRDefault="00281AE1" w:rsidP="00A81931">
                      <w:pPr>
                        <w:spacing w:line="620" w:lineRule="exact"/>
                        <w:jc w:val="left"/>
                        <w:rPr>
                          <w:rFonts w:ascii="メイリオ" w:eastAsia="メイリオ" w:hAnsi="メイリオ"/>
                          <w:color w:val="FFFFFF" w:themeColor="background1"/>
                          <w:sz w:val="52"/>
                          <w:szCs w:val="52"/>
                        </w:rPr>
                      </w:pPr>
                      <w:r w:rsidRPr="00A81931">
                        <w:rPr>
                          <w:rFonts w:ascii="メイリオ" w:eastAsia="メイリオ" w:hAnsi="メイリオ"/>
                          <w:color w:val="FFFFFF" w:themeColor="background1"/>
                          <w:spacing w:val="47"/>
                          <w:kern w:val="0"/>
                          <w:sz w:val="52"/>
                          <w:szCs w:val="52"/>
                          <w:fitText w:val="7280" w:id="-2079114495"/>
                        </w:rPr>
                        <w:t>職場における対応につい</w:t>
                      </w:r>
                      <w:r w:rsidRPr="00A81931">
                        <w:rPr>
                          <w:rFonts w:ascii="メイリオ" w:eastAsia="メイリオ" w:hAnsi="メイリオ"/>
                          <w:color w:val="FFFFFF" w:themeColor="background1"/>
                          <w:spacing w:val="3"/>
                          <w:kern w:val="0"/>
                          <w:sz w:val="52"/>
                          <w:szCs w:val="52"/>
                          <w:fitText w:val="7280" w:id="-2079114495"/>
                        </w:rPr>
                        <w:t>て</w:t>
                      </w:r>
                    </w:p>
                    <w:p w:rsidR="00281AE1" w:rsidRPr="00250824" w:rsidRDefault="00281AE1" w:rsidP="006800D8">
                      <w:pPr>
                        <w:spacing w:line="420" w:lineRule="exact"/>
                        <w:jc w:val="right"/>
                        <w:rPr>
                          <w:rFonts w:ascii="HG丸ｺﾞｼｯｸM-PRO" w:eastAsia="HG丸ｺﾞｼｯｸM-PRO" w:hAnsi="HG丸ｺﾞｼｯｸM-PRO"/>
                          <w:color w:val="FFFFFF" w:themeColor="background1"/>
                          <w:szCs w:val="21"/>
                        </w:rPr>
                      </w:pPr>
                      <w:r>
                        <w:rPr>
                          <w:rFonts w:ascii="HG丸ｺﾞｼｯｸM-PRO" w:eastAsia="HG丸ｺﾞｼｯｸM-PRO" w:hAnsi="HG丸ｺﾞｼｯｸM-PRO" w:hint="eastAsia"/>
                          <w:color w:val="FFFFFF" w:themeColor="background1"/>
                          <w:sz w:val="48"/>
                          <w:szCs w:val="48"/>
                        </w:rPr>
                        <w:t xml:space="preserve">　</w:t>
                      </w:r>
                      <w:r w:rsidRPr="00250824">
                        <w:rPr>
                          <w:rFonts w:ascii="HG丸ｺﾞｼｯｸM-PRO" w:eastAsia="HG丸ｺﾞｼｯｸM-PRO" w:hAnsi="HG丸ｺﾞｼｯｸM-PRO" w:hint="eastAsia"/>
                          <w:color w:val="FFFFFF" w:themeColor="background1"/>
                          <w:sz w:val="24"/>
                          <w:szCs w:val="24"/>
                        </w:rPr>
                        <w:t>令和</w:t>
                      </w:r>
                      <w:r w:rsidRPr="00250824">
                        <w:rPr>
                          <w:rFonts w:ascii="HG丸ｺﾞｼｯｸM-PRO" w:eastAsia="HG丸ｺﾞｼｯｸM-PRO" w:hAnsi="HG丸ｺﾞｼｯｸM-PRO"/>
                          <w:color w:val="FFFFFF" w:themeColor="background1"/>
                          <w:sz w:val="24"/>
                          <w:szCs w:val="24"/>
                        </w:rPr>
                        <w:t>2年</w:t>
                      </w:r>
                      <w:r>
                        <w:rPr>
                          <w:rFonts w:ascii="HG丸ｺﾞｼｯｸM-PRO" w:eastAsia="HG丸ｺﾞｼｯｸM-PRO" w:hAnsi="HG丸ｺﾞｼｯｸM-PRO"/>
                          <w:color w:val="FFFFFF" w:themeColor="background1"/>
                          <w:sz w:val="24"/>
                          <w:szCs w:val="24"/>
                        </w:rPr>
                        <w:t>4</w:t>
                      </w:r>
                      <w:r w:rsidRPr="00250824">
                        <w:rPr>
                          <w:rFonts w:ascii="HG丸ｺﾞｼｯｸM-PRO" w:eastAsia="HG丸ｺﾞｼｯｸM-PRO" w:hAnsi="HG丸ｺﾞｼｯｸM-PRO"/>
                          <w:color w:val="FFFFFF" w:themeColor="background1"/>
                          <w:sz w:val="24"/>
                          <w:szCs w:val="24"/>
                        </w:rPr>
                        <w:t>月</w:t>
                      </w:r>
                      <w:r w:rsidRPr="00250824">
                        <w:rPr>
                          <w:rFonts w:ascii="HG丸ｺﾞｼｯｸM-PRO" w:eastAsia="HG丸ｺﾞｼｯｸM-PRO" w:hAnsi="HG丸ｺﾞｼｯｸM-PRO" w:hint="eastAsia"/>
                          <w:color w:val="FFFFFF" w:themeColor="background1"/>
                          <w:sz w:val="24"/>
                          <w:szCs w:val="24"/>
                        </w:rPr>
                        <w:t xml:space="preserve"> 愛知</w:t>
                      </w:r>
                      <w:r w:rsidRPr="00250824">
                        <w:rPr>
                          <w:rFonts w:ascii="HG丸ｺﾞｼｯｸM-PRO" w:eastAsia="HG丸ｺﾞｼｯｸM-PRO" w:hAnsi="HG丸ｺﾞｼｯｸM-PRO"/>
                          <w:color w:val="FFFFFF" w:themeColor="background1"/>
                          <w:sz w:val="24"/>
                          <w:szCs w:val="24"/>
                        </w:rPr>
                        <w:t>労働局労働基準部</w:t>
                      </w:r>
                      <w:r w:rsidRPr="00250824">
                        <w:rPr>
                          <w:rFonts w:ascii="HG丸ｺﾞｼｯｸM-PRO" w:eastAsia="HG丸ｺﾞｼｯｸM-PRO" w:hAnsi="HG丸ｺﾞｼｯｸM-PRO" w:hint="eastAsia"/>
                          <w:color w:val="FFFFFF" w:themeColor="background1"/>
                          <w:sz w:val="24"/>
                          <w:szCs w:val="24"/>
                        </w:rPr>
                        <w:t>健康課</w:t>
                      </w:r>
                    </w:p>
                    <w:p w:rsidR="00281AE1" w:rsidRDefault="00281AE1" w:rsidP="00150FB0">
                      <w:pPr>
                        <w:spacing w:line="500" w:lineRule="exact"/>
                        <w:jc w:val="center"/>
                        <w:rPr>
                          <w:rFonts w:ascii="HGP創英角ｺﾞｼｯｸUB" w:eastAsia="HGP創英角ｺﾞｼｯｸUB" w:hAnsi="HGP創英角ｺﾞｼｯｸUB"/>
                          <w:color w:val="FFFFFF" w:themeColor="background1"/>
                          <w:sz w:val="72"/>
                          <w:szCs w:val="72"/>
                        </w:rPr>
                      </w:pPr>
                    </w:p>
                    <w:p w:rsidR="00281AE1" w:rsidRPr="00150FB0" w:rsidRDefault="00281AE1" w:rsidP="00150FB0">
                      <w:pPr>
                        <w:jc w:val="right"/>
                        <w:rPr>
                          <w:rFonts w:ascii="HG丸ｺﾞｼｯｸM-PRO" w:eastAsia="HG丸ｺﾞｼｯｸM-PRO" w:hAnsi="HG丸ｺﾞｼｯｸM-PRO"/>
                          <w:sz w:val="36"/>
                          <w:szCs w:val="36"/>
                        </w:rPr>
                      </w:pPr>
                    </w:p>
                  </w:txbxContent>
                </v:textbox>
                <w10:wrap anchorx="page"/>
              </v:rect>
            </w:pict>
          </mc:Fallback>
        </mc:AlternateContent>
      </w:r>
    </w:p>
    <w:p w:rsidR="00D2719C" w:rsidRDefault="00D2719C" w:rsidP="003C797F">
      <w:pPr>
        <w:spacing w:line="340" w:lineRule="exact"/>
        <w:rPr>
          <w:szCs w:val="21"/>
        </w:rPr>
      </w:pPr>
    </w:p>
    <w:p w:rsidR="00D2719C" w:rsidRDefault="00D2719C" w:rsidP="003C797F">
      <w:pPr>
        <w:spacing w:line="340" w:lineRule="exact"/>
        <w:rPr>
          <w:szCs w:val="21"/>
        </w:rPr>
      </w:pPr>
    </w:p>
    <w:p w:rsidR="00D2719C" w:rsidRDefault="00D2719C" w:rsidP="003C797F">
      <w:pPr>
        <w:spacing w:line="340" w:lineRule="exact"/>
        <w:rPr>
          <w:szCs w:val="21"/>
        </w:rPr>
      </w:pPr>
    </w:p>
    <w:p w:rsidR="00A81931" w:rsidRPr="00A94531" w:rsidRDefault="00A81931" w:rsidP="00C42B5D">
      <w:pPr>
        <w:spacing w:beforeLines="100" w:before="360" w:afterLines="30" w:after="108" w:line="320" w:lineRule="exact"/>
        <w:ind w:leftChars="150" w:left="315" w:rightChars="150" w:right="315"/>
        <w:rPr>
          <w:rFonts w:ascii="メイリオ" w:eastAsia="メイリオ" w:hAnsi="メイリオ"/>
          <w:color w:val="FFFFFF" w:themeColor="background1"/>
          <w:sz w:val="22"/>
        </w:rPr>
      </w:pPr>
      <w:r w:rsidRPr="00500D11">
        <w:rPr>
          <w:rFonts w:ascii="メイリオ" w:eastAsia="メイリオ" w:hAnsi="メイリオ"/>
          <w:color w:val="FF0000"/>
          <w:sz w:val="20"/>
          <w:szCs w:val="20"/>
        </w:rPr>
        <w:br/>
      </w:r>
      <w:r w:rsidRPr="00500D11">
        <w:rPr>
          <w:rFonts w:ascii="メイリオ" w:eastAsia="メイリオ" w:hAnsi="メイリオ" w:hint="eastAsia"/>
          <w:color w:val="FF0000"/>
          <w:sz w:val="20"/>
          <w:szCs w:val="20"/>
        </w:rPr>
        <w:t xml:space="preserve">　</w:t>
      </w:r>
      <w:r w:rsidRPr="00A94531">
        <w:rPr>
          <w:rFonts w:ascii="メイリオ" w:eastAsia="メイリオ" w:hAnsi="メイリオ" w:hint="eastAsia"/>
          <w:sz w:val="22"/>
        </w:rPr>
        <w:t>新型コロナ</w:t>
      </w:r>
      <w:r w:rsidR="00A94531">
        <w:rPr>
          <w:rFonts w:ascii="メイリオ" w:eastAsia="メイリオ" w:hAnsi="メイリオ" w:hint="eastAsia"/>
          <w:sz w:val="22"/>
        </w:rPr>
        <w:t>ウイルス感染症の大規模な感染拡大を防止するために、以下の内容及び</w:t>
      </w:r>
      <w:r w:rsidR="00500D11" w:rsidRPr="00A94531">
        <w:rPr>
          <w:rFonts w:ascii="メイリオ" w:eastAsia="メイリオ" w:hAnsi="メイリオ" w:hint="eastAsia"/>
          <w:sz w:val="22"/>
        </w:rPr>
        <w:t>別紙</w:t>
      </w:r>
      <w:r w:rsidR="00A94531">
        <w:rPr>
          <w:rFonts w:ascii="メイリオ" w:eastAsia="メイリオ" w:hAnsi="メイリオ"/>
          <w:sz w:val="22"/>
        </w:rPr>
        <w:br/>
      </w:r>
      <w:r w:rsidRPr="00A94531">
        <w:rPr>
          <w:rFonts w:ascii="メイリオ" w:eastAsia="メイリオ" w:hAnsi="メイリオ" w:hint="eastAsia"/>
          <w:b/>
          <w:color w:val="FF3300"/>
          <w:sz w:val="22"/>
        </w:rPr>
        <w:t>「職場における新型コロナウイルス感染症の拡大を防止するためのチェックリスト」</w:t>
      </w:r>
      <w:r w:rsidRPr="00A94531">
        <w:rPr>
          <w:rFonts w:ascii="メイリオ" w:eastAsia="メイリオ" w:hAnsi="メイリオ" w:hint="eastAsia"/>
          <w:sz w:val="22"/>
        </w:rPr>
        <w:t>を参考として対策を検討</w:t>
      </w:r>
      <w:r w:rsidR="00500D11" w:rsidRPr="00A94531">
        <w:rPr>
          <w:rFonts w:ascii="メイリオ" w:eastAsia="メイリオ" w:hAnsi="メイリオ" w:hint="eastAsia"/>
          <w:sz w:val="22"/>
        </w:rPr>
        <w:t>してください</w:t>
      </w:r>
      <w:r w:rsidRPr="00A94531">
        <w:rPr>
          <w:rFonts w:ascii="メイリオ" w:eastAsia="メイリオ" w:hAnsi="メイリオ" w:hint="eastAsia"/>
          <w:sz w:val="22"/>
        </w:rPr>
        <w:t>。</w:t>
      </w:r>
    </w:p>
    <w:p w:rsidR="00A81931" w:rsidRPr="00076319" w:rsidRDefault="00076319" w:rsidP="00A81931">
      <w:pPr>
        <w:pStyle w:val="a3"/>
        <w:spacing w:line="280" w:lineRule="exact"/>
        <w:ind w:leftChars="0" w:left="420" w:hanging="420"/>
        <w:rPr>
          <w:rFonts w:ascii="メイリオ" w:eastAsia="メイリオ" w:hAnsi="メイリオ"/>
          <w:color w:val="FFFFFF" w:themeColor="background1"/>
          <w:sz w:val="20"/>
          <w:szCs w:val="20"/>
        </w:rPr>
      </w:pPr>
      <w:r w:rsidRPr="00076319">
        <w:rPr>
          <w:rFonts w:ascii="メイリオ" w:eastAsia="メイリオ" w:hAnsi="メイリオ"/>
          <w:noProof/>
          <w:color w:val="FFFFFF" w:themeColor="background1"/>
          <w:sz w:val="20"/>
          <w:szCs w:val="20"/>
        </w:rPr>
        <mc:AlternateContent>
          <mc:Choice Requires="wps">
            <w:drawing>
              <wp:anchor distT="0" distB="0" distL="114300" distR="114300" simplePos="0" relativeHeight="251671552" behindDoc="1" locked="0" layoutInCell="1" allowOverlap="1">
                <wp:simplePos x="0" y="0"/>
                <wp:positionH relativeFrom="column">
                  <wp:posOffset>-120015</wp:posOffset>
                </wp:positionH>
                <wp:positionV relativeFrom="paragraph">
                  <wp:posOffset>140335</wp:posOffset>
                </wp:positionV>
                <wp:extent cx="6457950" cy="238125"/>
                <wp:effectExtent l="0" t="0" r="0" b="9525"/>
                <wp:wrapNone/>
                <wp:docPr id="2" name="角丸四角形 2"/>
                <wp:cNvGraphicFramePr/>
                <a:graphic xmlns:a="http://schemas.openxmlformats.org/drawingml/2006/main">
                  <a:graphicData uri="http://schemas.microsoft.com/office/word/2010/wordprocessingShape">
                    <wps:wsp>
                      <wps:cNvSpPr/>
                      <wps:spPr>
                        <a:xfrm>
                          <a:off x="0" y="0"/>
                          <a:ext cx="6457950" cy="238125"/>
                        </a:xfrm>
                        <a:prstGeom prst="roundRect">
                          <a:avLst/>
                        </a:prstGeom>
                        <a:solidFill>
                          <a:srgbClr val="FF33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7D7C7BC" id="角丸四角形 2" o:spid="_x0000_s1026" style="position:absolute;left:0;text-align:left;margin-left:-9.45pt;margin-top:11.05pt;width:508.5pt;height:18.75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" fillcolor="#f30" stroked="f" strokeweight="1pt">
                <v:stroke joinstyle="miter"/>
              </v:roundrect>
            </w:pict>
          </mc:Fallback>
        </mc:AlternateContent>
      </w:r>
    </w:p>
    <w:p w:rsidR="00A81931" w:rsidRPr="00076319" w:rsidRDefault="00076319" w:rsidP="00076319">
      <w:pPr>
        <w:pStyle w:val="Word"/>
        <w:spacing w:afterLines="50" w:after="180" w:line="280" w:lineRule="exact"/>
        <w:rPr>
          <w:rFonts w:ascii="メイリオ" w:eastAsia="メイリオ" w:hAnsi="メイリオ" w:hint="default"/>
          <w:b/>
          <w:color w:val="FFFFFF" w:themeColor="background1"/>
          <w:sz w:val="28"/>
          <w:szCs w:val="28"/>
        </w:rPr>
      </w:pPr>
      <w:r w:rsidRPr="00076319">
        <w:rPr>
          <w:rFonts w:ascii="メイリオ" w:eastAsia="メイリオ" w:hAnsi="メイリオ"/>
          <w:b/>
          <w:color w:val="FFFFFF" w:themeColor="background1"/>
          <w:sz w:val="28"/>
          <w:szCs w:val="28"/>
        </w:rPr>
        <w:t xml:space="preserve">１　</w:t>
      </w:r>
      <w:r w:rsidR="00A81931" w:rsidRPr="00076319">
        <w:rPr>
          <w:rFonts w:ascii="メイリオ" w:eastAsia="メイリオ" w:hAnsi="メイリオ"/>
          <w:b/>
          <w:color w:val="FFFFFF" w:themeColor="background1"/>
          <w:sz w:val="28"/>
          <w:szCs w:val="28"/>
        </w:rPr>
        <w:t>職場内での感染防止行動の徹底</w:t>
      </w:r>
    </w:p>
    <w:p w:rsidR="00A81931" w:rsidRPr="00076319" w:rsidRDefault="00A81931" w:rsidP="00A94531">
      <w:pPr>
        <w:pStyle w:val="Word"/>
        <w:numPr>
          <w:ilvl w:val="0"/>
          <w:numId w:val="24"/>
        </w:numPr>
        <w:spacing w:line="280" w:lineRule="exact"/>
        <w:ind w:left="647"/>
        <w:rPr>
          <w:rFonts w:ascii="メイリオ" w:eastAsia="メイリオ" w:hAnsi="メイリオ" w:hint="default"/>
          <w:b/>
          <w:szCs w:val="24"/>
        </w:rPr>
      </w:pPr>
      <w:r w:rsidRPr="00076319">
        <w:rPr>
          <w:rFonts w:ascii="メイリオ" w:eastAsia="メイリオ" w:hAnsi="メイリオ"/>
          <w:b/>
          <w:color w:val="FF3300"/>
          <w:szCs w:val="24"/>
        </w:rPr>
        <w:t>換気の徹底等</w:t>
      </w:r>
    </w:p>
    <w:p w:rsidR="00A81931" w:rsidRPr="00A81931" w:rsidRDefault="00A81931" w:rsidP="00B766FD">
      <w:pPr>
        <w:pStyle w:val="Word"/>
        <w:numPr>
          <w:ilvl w:val="0"/>
          <w:numId w:val="25"/>
        </w:numPr>
        <w:tabs>
          <w:tab w:val="left" w:pos="1928"/>
          <w:tab w:val="left" w:pos="3374"/>
        </w:tabs>
        <w:spacing w:line="260" w:lineRule="exact"/>
        <w:ind w:left="1100"/>
        <w:rPr>
          <w:rFonts w:ascii="メイリオ" w:eastAsia="メイリオ" w:hAnsi="メイリオ" w:hint="default"/>
          <w:sz w:val="20"/>
        </w:rPr>
      </w:pPr>
      <w:r w:rsidRPr="00A81931">
        <w:rPr>
          <w:rFonts w:ascii="メイリオ" w:eastAsia="メイリオ" w:hAnsi="メイリオ"/>
          <w:bCs/>
          <w:sz w:val="20"/>
        </w:rPr>
        <w:t>必要換気量</w:t>
      </w:r>
      <w:r w:rsidRPr="00A81931">
        <w:rPr>
          <w:rFonts w:ascii="メイリオ" w:eastAsia="メイリオ" w:hAnsi="メイリオ"/>
          <w:sz w:val="20"/>
        </w:rPr>
        <w:t>（一人あたり毎時30m</w:t>
      </w:r>
      <w:r w:rsidRPr="00A81931">
        <w:rPr>
          <w:rFonts w:ascii="メイリオ" w:eastAsia="メイリオ" w:hAnsi="メイリオ"/>
          <w:sz w:val="20"/>
          <w:vertAlign w:val="superscript"/>
        </w:rPr>
        <w:t>3</w:t>
      </w:r>
      <w:r w:rsidRPr="00A81931">
        <w:rPr>
          <w:rFonts w:ascii="メイリオ" w:eastAsia="メイリオ" w:hAnsi="メイリオ"/>
          <w:sz w:val="20"/>
        </w:rPr>
        <w:t>）</w:t>
      </w:r>
      <w:r w:rsidRPr="00A81931">
        <w:rPr>
          <w:rFonts w:ascii="メイリオ" w:eastAsia="メイリオ" w:hAnsi="メイリオ"/>
          <w:bCs/>
          <w:sz w:val="20"/>
        </w:rPr>
        <w:t>を満たし「換気が悪い空間」としないために、</w:t>
      </w:r>
      <w:r w:rsidRPr="00A81931">
        <w:rPr>
          <w:rFonts w:ascii="メイリオ" w:eastAsia="メイリオ" w:hAnsi="メイリオ"/>
          <w:sz w:val="20"/>
        </w:rPr>
        <w:t>職場の建物が機械換気（空気調和設備、機械換気設備）の場合、換気設備を適切に運転・管理し、ビル管理法令の空気環境の基準が満たされていることを確認すること。</w:t>
      </w:r>
    </w:p>
    <w:p w:rsidR="00A81931" w:rsidRPr="00A81931" w:rsidRDefault="00A81931" w:rsidP="00B766FD">
      <w:pPr>
        <w:pStyle w:val="Word"/>
        <w:numPr>
          <w:ilvl w:val="0"/>
          <w:numId w:val="25"/>
        </w:numPr>
        <w:tabs>
          <w:tab w:val="left" w:pos="1928"/>
          <w:tab w:val="left" w:pos="3374"/>
        </w:tabs>
        <w:spacing w:line="260" w:lineRule="exact"/>
        <w:ind w:left="1100"/>
        <w:rPr>
          <w:rFonts w:ascii="メイリオ" w:eastAsia="メイリオ" w:hAnsi="メイリオ" w:hint="default"/>
          <w:sz w:val="20"/>
        </w:rPr>
      </w:pPr>
      <w:r w:rsidRPr="00A81931">
        <w:rPr>
          <w:rFonts w:ascii="メイリオ" w:eastAsia="メイリオ" w:hAnsi="メイリオ"/>
          <w:sz w:val="20"/>
        </w:rPr>
        <w:t>職場の建物の窓が開閉可能な場合は、１時間に２回程度、窓を全開して換気を行うこと。</w:t>
      </w:r>
    </w:p>
    <w:p w:rsidR="00A81931" w:rsidRPr="00A81931" w:rsidRDefault="00A81931" w:rsidP="00B766FD">
      <w:pPr>
        <w:pStyle w:val="Word"/>
        <w:spacing w:line="260" w:lineRule="exact"/>
        <w:ind w:left="840"/>
        <w:rPr>
          <w:rFonts w:ascii="メイリオ" w:eastAsia="メイリオ" w:hAnsi="メイリオ" w:hint="default"/>
          <w:sz w:val="20"/>
        </w:rPr>
      </w:pPr>
    </w:p>
    <w:p w:rsidR="00A81931" w:rsidRPr="00076319" w:rsidRDefault="00500D11" w:rsidP="00B766FD">
      <w:pPr>
        <w:pStyle w:val="Word"/>
        <w:numPr>
          <w:ilvl w:val="0"/>
          <w:numId w:val="24"/>
        </w:numPr>
        <w:spacing w:line="260" w:lineRule="exact"/>
        <w:ind w:left="647"/>
        <w:rPr>
          <w:rFonts w:ascii="メイリオ" w:eastAsia="メイリオ" w:hAnsi="メイリオ" w:hint="default"/>
          <w:b/>
          <w:color w:val="FF3300"/>
          <w:szCs w:val="24"/>
        </w:rPr>
      </w:pPr>
      <w:r w:rsidRPr="00076319">
        <w:rPr>
          <w:rFonts w:ascii="メイリオ" w:eastAsia="メイリオ" w:hAnsi="メイリオ"/>
          <w:b/>
          <w:color w:val="FF3300"/>
          <w:szCs w:val="24"/>
        </w:rPr>
        <w:t>接触感染の防止</w:t>
      </w:r>
    </w:p>
    <w:p w:rsidR="00A81931" w:rsidRPr="00A81931" w:rsidRDefault="00A81931" w:rsidP="00B766FD">
      <w:pPr>
        <w:pStyle w:val="Word"/>
        <w:numPr>
          <w:ilvl w:val="0"/>
          <w:numId w:val="26"/>
        </w:numPr>
        <w:spacing w:line="260" w:lineRule="exact"/>
        <w:ind w:left="1100"/>
        <w:rPr>
          <w:rFonts w:ascii="メイリオ" w:eastAsia="メイリオ" w:hAnsi="メイリオ" w:hint="default"/>
          <w:sz w:val="20"/>
        </w:rPr>
      </w:pPr>
      <w:r w:rsidRPr="00A81931">
        <w:rPr>
          <w:rFonts w:ascii="メイリオ" w:eastAsia="メイリオ" w:hAnsi="メイリオ"/>
          <w:sz w:val="20"/>
        </w:rPr>
        <w:t>物品・機器等（例：電話、パソコン、フリーアドレスのデスク等）については複数人での共用をできる限り回避すること。</w:t>
      </w:r>
    </w:p>
    <w:p w:rsidR="00A81931" w:rsidRPr="00A81931" w:rsidRDefault="00A81931" w:rsidP="00B766FD">
      <w:pPr>
        <w:pStyle w:val="Word"/>
        <w:numPr>
          <w:ilvl w:val="0"/>
          <w:numId w:val="26"/>
        </w:numPr>
        <w:spacing w:line="260" w:lineRule="exact"/>
        <w:ind w:left="1100"/>
        <w:rPr>
          <w:rFonts w:ascii="メイリオ" w:eastAsia="メイリオ" w:hAnsi="メイリオ" w:hint="default"/>
          <w:sz w:val="20"/>
        </w:rPr>
      </w:pPr>
      <w:r w:rsidRPr="00A81931">
        <w:rPr>
          <w:rFonts w:ascii="メイリオ" w:eastAsia="メイリオ" w:hAnsi="メイリオ"/>
          <w:sz w:val="20"/>
        </w:rPr>
        <w:t>事業所内で労働者が触れることがある物品・機器等について、こまめに消毒を実施すること。</w:t>
      </w:r>
    </w:p>
    <w:p w:rsidR="00A81931" w:rsidRPr="00A81931" w:rsidRDefault="00A81931" w:rsidP="00B766FD">
      <w:pPr>
        <w:pStyle w:val="Word"/>
        <w:numPr>
          <w:ilvl w:val="0"/>
          <w:numId w:val="26"/>
        </w:numPr>
        <w:spacing w:line="260" w:lineRule="exact"/>
        <w:ind w:left="1100"/>
        <w:rPr>
          <w:rFonts w:ascii="メイリオ" w:eastAsia="メイリオ" w:hAnsi="メイリオ" w:hint="default"/>
          <w:sz w:val="20"/>
        </w:rPr>
      </w:pPr>
      <w:r w:rsidRPr="00A81931">
        <w:rPr>
          <w:rFonts w:ascii="メイリオ" w:eastAsia="メイリオ" w:hAnsi="メイリオ"/>
          <w:sz w:val="20"/>
        </w:rPr>
        <w:t>手で触れる共有部分の消毒には、薄めた市販の家庭用塩素系漂白剤で拭いた後、水拭きすることが有効であること。家庭用塩素系漂白剤は、主成分が次亜塩素酸ナトリウムであることを確認の上、0.05%の濃度に薄めて使用いただきたいこと（使用方法の詳細はメーカーのホームページ等で確認いただきたいこと）。</w:t>
      </w:r>
    </w:p>
    <w:p w:rsidR="00A81931" w:rsidRPr="00A81931" w:rsidRDefault="00A81931" w:rsidP="00B766FD">
      <w:pPr>
        <w:pStyle w:val="Word"/>
        <w:numPr>
          <w:ilvl w:val="0"/>
          <w:numId w:val="26"/>
        </w:numPr>
        <w:spacing w:line="260" w:lineRule="exact"/>
        <w:ind w:left="1100"/>
        <w:rPr>
          <w:rFonts w:ascii="メイリオ" w:eastAsia="メイリオ" w:hAnsi="メイリオ" w:hint="default"/>
          <w:sz w:val="20"/>
        </w:rPr>
      </w:pPr>
      <w:r w:rsidRPr="00A81931">
        <w:rPr>
          <w:rFonts w:ascii="メイリオ" w:eastAsia="メイリオ" w:hAnsi="メイリオ"/>
          <w:sz w:val="20"/>
        </w:rPr>
        <w:t>せっけんによるこまめな手洗いを徹底すること。また、洗面台、トイレ等に手洗いの実施について掲示を行うこと。</w:t>
      </w:r>
    </w:p>
    <w:p w:rsidR="00A81931" w:rsidRPr="00A81931" w:rsidRDefault="00A81931" w:rsidP="00B766FD">
      <w:pPr>
        <w:pStyle w:val="Word"/>
        <w:numPr>
          <w:ilvl w:val="0"/>
          <w:numId w:val="26"/>
        </w:numPr>
        <w:spacing w:line="260" w:lineRule="exact"/>
        <w:ind w:left="1100"/>
        <w:rPr>
          <w:rFonts w:ascii="メイリオ" w:eastAsia="メイリオ" w:hAnsi="メイリオ" w:hint="default"/>
          <w:sz w:val="20"/>
        </w:rPr>
      </w:pPr>
      <w:r w:rsidRPr="00A81931">
        <w:rPr>
          <w:rFonts w:ascii="メイリオ" w:eastAsia="メイリオ" w:hAnsi="メイリオ"/>
          <w:sz w:val="20"/>
        </w:rPr>
        <w:t>入手可能な場合には、感染防止に有効とされている手指消毒用アルコールを職場に備え付けて使用すること。</w:t>
      </w:r>
    </w:p>
    <w:p w:rsidR="00A81931" w:rsidRPr="00A81931" w:rsidRDefault="00A81931" w:rsidP="00B766FD">
      <w:pPr>
        <w:pStyle w:val="Word"/>
        <w:numPr>
          <w:ilvl w:val="0"/>
          <w:numId w:val="26"/>
        </w:numPr>
        <w:spacing w:line="260" w:lineRule="exact"/>
        <w:ind w:left="1100"/>
        <w:rPr>
          <w:rFonts w:ascii="メイリオ" w:eastAsia="メイリオ" w:hAnsi="メイリオ" w:hint="default"/>
          <w:sz w:val="20"/>
        </w:rPr>
      </w:pPr>
      <w:r w:rsidRPr="00A81931">
        <w:rPr>
          <w:rFonts w:ascii="メイリオ" w:eastAsia="メイリオ" w:hAnsi="メイリオ"/>
          <w:sz w:val="20"/>
        </w:rPr>
        <w:t>外来者、顧客・取引先等に対し、感染防止措置への協力を要請すること。</w:t>
      </w:r>
    </w:p>
    <w:p w:rsidR="00500D11" w:rsidRDefault="00500D11" w:rsidP="00B766FD">
      <w:pPr>
        <w:pStyle w:val="Word"/>
        <w:spacing w:line="260" w:lineRule="exact"/>
        <w:ind w:left="1100" w:hanging="420"/>
        <w:rPr>
          <w:rFonts w:ascii="メイリオ" w:eastAsia="メイリオ" w:hAnsi="メイリオ" w:hint="default"/>
          <w:sz w:val="20"/>
        </w:rPr>
      </w:pPr>
    </w:p>
    <w:p w:rsidR="00A81931" w:rsidRPr="00076319" w:rsidRDefault="00500D11" w:rsidP="00B766FD">
      <w:pPr>
        <w:pStyle w:val="Word"/>
        <w:numPr>
          <w:ilvl w:val="0"/>
          <w:numId w:val="24"/>
        </w:numPr>
        <w:spacing w:line="260" w:lineRule="exact"/>
        <w:ind w:left="647"/>
        <w:rPr>
          <w:rFonts w:ascii="メイリオ" w:eastAsia="メイリオ" w:hAnsi="メイリオ" w:hint="default"/>
          <w:b/>
          <w:color w:val="FF3300"/>
        </w:rPr>
      </w:pPr>
      <w:r w:rsidRPr="00076319">
        <w:rPr>
          <w:rFonts w:ascii="メイリオ" w:eastAsia="メイリオ" w:hAnsi="メイリオ"/>
          <w:b/>
          <w:color w:val="FF3300"/>
        </w:rPr>
        <w:t>飛沫感染の防止</w:t>
      </w:r>
    </w:p>
    <w:p w:rsidR="00A81931" w:rsidRPr="00A81931" w:rsidRDefault="00A81931" w:rsidP="00B766FD">
      <w:pPr>
        <w:pStyle w:val="Word"/>
        <w:numPr>
          <w:ilvl w:val="0"/>
          <w:numId w:val="27"/>
        </w:numPr>
        <w:spacing w:line="260" w:lineRule="exact"/>
        <w:ind w:left="1100"/>
        <w:rPr>
          <w:rFonts w:ascii="メイリオ" w:eastAsia="メイリオ" w:hAnsi="メイリオ" w:hint="default"/>
          <w:sz w:val="20"/>
        </w:rPr>
      </w:pPr>
      <w:r w:rsidRPr="00A81931">
        <w:rPr>
          <w:rFonts w:ascii="メイリオ" w:eastAsia="メイリオ" w:hAnsi="メイリオ"/>
          <w:sz w:val="20"/>
        </w:rPr>
        <w:t>咳エチケットを徹底すること。</w:t>
      </w:r>
    </w:p>
    <w:p w:rsidR="00A81931" w:rsidRPr="00A81931" w:rsidRDefault="00A81931" w:rsidP="00B766FD">
      <w:pPr>
        <w:pStyle w:val="Word"/>
        <w:numPr>
          <w:ilvl w:val="0"/>
          <w:numId w:val="27"/>
        </w:numPr>
        <w:spacing w:line="260" w:lineRule="exact"/>
        <w:ind w:left="1100"/>
        <w:rPr>
          <w:rFonts w:ascii="メイリオ" w:eastAsia="メイリオ" w:hAnsi="メイリオ" w:hint="default"/>
          <w:sz w:val="20"/>
        </w:rPr>
      </w:pPr>
      <w:r w:rsidRPr="00A81931">
        <w:rPr>
          <w:rFonts w:ascii="メイリオ" w:eastAsia="メイリオ" w:hAnsi="メイリオ"/>
          <w:sz w:val="20"/>
        </w:rPr>
        <w:t>風通しの悪い空間や人が至近距離で会話する環境は感染リスクが高いことから、その規模の大小にかかわらず、換気等の励行により風通しの悪い空間をなるべく作らない等の工夫をすること。</w:t>
      </w:r>
    </w:p>
    <w:p w:rsidR="00A81931" w:rsidRPr="00A81931" w:rsidRDefault="00A81931" w:rsidP="00B766FD">
      <w:pPr>
        <w:pStyle w:val="Word"/>
        <w:numPr>
          <w:ilvl w:val="0"/>
          <w:numId w:val="27"/>
        </w:numPr>
        <w:spacing w:line="260" w:lineRule="exact"/>
        <w:ind w:left="1100"/>
        <w:rPr>
          <w:rFonts w:ascii="メイリオ" w:eastAsia="メイリオ" w:hAnsi="メイリオ" w:hint="default"/>
          <w:sz w:val="20"/>
        </w:rPr>
      </w:pPr>
      <w:r w:rsidRPr="00A81931">
        <w:rPr>
          <w:rFonts w:ascii="メイリオ" w:eastAsia="メイリオ" w:hAnsi="メイリオ"/>
          <w:sz w:val="20"/>
        </w:rPr>
        <w:t>事務所や作業場においては、人と人との間に十分な距離を保持（１メートル以上）すること。また、会話や発声時には、特に間隔を空ける（２メートル以上）こと。</w:t>
      </w:r>
    </w:p>
    <w:p w:rsidR="00A81931" w:rsidRPr="00A81931" w:rsidRDefault="00A81931" w:rsidP="00B766FD">
      <w:pPr>
        <w:pStyle w:val="Word"/>
        <w:numPr>
          <w:ilvl w:val="0"/>
          <w:numId w:val="27"/>
        </w:numPr>
        <w:spacing w:line="260" w:lineRule="exact"/>
        <w:ind w:left="1100"/>
        <w:rPr>
          <w:rFonts w:ascii="メイリオ" w:eastAsia="メイリオ" w:hAnsi="メイリオ" w:hint="default"/>
          <w:sz w:val="20"/>
        </w:rPr>
      </w:pPr>
      <w:r w:rsidRPr="00A81931">
        <w:rPr>
          <w:rFonts w:ascii="メイリオ" w:eastAsia="メイリオ" w:hAnsi="メイリオ"/>
          <w:sz w:val="20"/>
        </w:rPr>
        <w:t>テレビ会議、電話、電子メール等の活用により、人が集まる形での会議等をできる限り回避すること。</w:t>
      </w:r>
    </w:p>
    <w:p w:rsidR="00A81931" w:rsidRPr="00A81931" w:rsidRDefault="00A81931" w:rsidP="00B766FD">
      <w:pPr>
        <w:pStyle w:val="Word"/>
        <w:numPr>
          <w:ilvl w:val="0"/>
          <w:numId w:val="27"/>
        </w:numPr>
        <w:spacing w:line="260" w:lineRule="exact"/>
        <w:ind w:left="1100"/>
        <w:rPr>
          <w:rFonts w:ascii="メイリオ" w:eastAsia="メイリオ" w:hAnsi="メイリオ" w:hint="default"/>
          <w:sz w:val="20"/>
        </w:rPr>
      </w:pPr>
      <w:r w:rsidRPr="00A81931">
        <w:rPr>
          <w:rFonts w:ascii="メイリオ" w:eastAsia="メイリオ" w:hAnsi="メイリオ"/>
          <w:sz w:val="20"/>
        </w:rPr>
        <w:t>外来者、顧客・取引先等との対面での接触や、これが避けられない場合は、距離（２メートル以上）を取ること。また、業務の性質上、対人距離等の確保が困難な場合は、マスクを着用すること。</w:t>
      </w:r>
    </w:p>
    <w:p w:rsidR="00A81931" w:rsidRPr="00A81931" w:rsidRDefault="00A81931" w:rsidP="00B766FD">
      <w:pPr>
        <w:pStyle w:val="Word"/>
        <w:numPr>
          <w:ilvl w:val="0"/>
          <w:numId w:val="27"/>
        </w:numPr>
        <w:spacing w:line="260" w:lineRule="exact"/>
        <w:ind w:left="1100"/>
        <w:rPr>
          <w:rFonts w:ascii="メイリオ" w:eastAsia="メイリオ" w:hAnsi="メイリオ" w:hint="default"/>
          <w:sz w:val="20"/>
        </w:rPr>
      </w:pPr>
      <w:r w:rsidRPr="00A81931">
        <w:rPr>
          <w:rFonts w:ascii="メイリオ" w:eastAsia="メイリオ" w:hAnsi="メイリオ"/>
          <w:sz w:val="20"/>
        </w:rPr>
        <w:t>社員食堂での感染防止のため、座席数を減らす、昼休み等の休憩時間に幅を持たせて利用者の集中を避ける等の措置を講じること。</w:t>
      </w:r>
    </w:p>
    <w:p w:rsidR="00A81931" w:rsidRDefault="00A81931" w:rsidP="00B766FD">
      <w:pPr>
        <w:pStyle w:val="Word"/>
        <w:numPr>
          <w:ilvl w:val="0"/>
          <w:numId w:val="27"/>
        </w:numPr>
        <w:spacing w:line="260" w:lineRule="exact"/>
        <w:ind w:left="1100"/>
        <w:rPr>
          <w:rFonts w:ascii="メイリオ" w:eastAsia="メイリオ" w:hAnsi="メイリオ" w:hint="default"/>
          <w:sz w:val="20"/>
        </w:rPr>
      </w:pPr>
      <w:r w:rsidRPr="00A81931">
        <w:rPr>
          <w:rFonts w:ascii="メイリオ" w:eastAsia="メイリオ" w:hAnsi="メイリオ"/>
          <w:sz w:val="20"/>
        </w:rPr>
        <w:t>その他密閉、密集、密接となるような施設の利用方法について検討すること。</w:t>
      </w:r>
    </w:p>
    <w:p w:rsidR="00A94531" w:rsidRPr="00A94531" w:rsidRDefault="00A94531" w:rsidP="00B766FD">
      <w:pPr>
        <w:pStyle w:val="Word"/>
        <w:spacing w:line="260" w:lineRule="exact"/>
        <w:ind w:left="1100"/>
        <w:rPr>
          <w:rFonts w:ascii="メイリオ" w:eastAsia="メイリオ" w:hAnsi="メイリオ" w:hint="default"/>
          <w:sz w:val="20"/>
        </w:rPr>
      </w:pPr>
    </w:p>
    <w:p w:rsidR="00A81931" w:rsidRPr="00A94531" w:rsidRDefault="00076319" w:rsidP="00B766FD">
      <w:pPr>
        <w:pStyle w:val="Word"/>
        <w:numPr>
          <w:ilvl w:val="0"/>
          <w:numId w:val="24"/>
        </w:numPr>
        <w:spacing w:line="260" w:lineRule="exact"/>
        <w:ind w:left="647"/>
        <w:rPr>
          <w:rFonts w:ascii="メイリオ" w:eastAsia="メイリオ" w:hAnsi="メイリオ" w:hint="default"/>
          <w:b/>
          <w:color w:val="FF3300"/>
          <w:szCs w:val="24"/>
        </w:rPr>
      </w:pPr>
      <w:r w:rsidRPr="00A94531">
        <w:rPr>
          <w:rFonts w:ascii="メイリオ" w:eastAsia="メイリオ" w:hAnsi="メイリオ"/>
          <w:b/>
          <w:color w:val="FF3300"/>
          <w:szCs w:val="24"/>
        </w:rPr>
        <w:t>一般的な健康確保措置の徹底等</w:t>
      </w:r>
    </w:p>
    <w:p w:rsidR="00A81931" w:rsidRPr="00A81931" w:rsidRDefault="00A81931" w:rsidP="00B766FD">
      <w:pPr>
        <w:pStyle w:val="Word"/>
        <w:numPr>
          <w:ilvl w:val="0"/>
          <w:numId w:val="27"/>
        </w:numPr>
        <w:spacing w:line="260" w:lineRule="exact"/>
        <w:ind w:left="1100"/>
        <w:rPr>
          <w:rFonts w:ascii="メイリオ" w:eastAsia="メイリオ" w:hAnsi="メイリオ" w:hint="default"/>
          <w:sz w:val="20"/>
        </w:rPr>
      </w:pPr>
      <w:r w:rsidRPr="00A81931">
        <w:rPr>
          <w:rFonts w:ascii="メイリオ" w:eastAsia="メイリオ" w:hAnsi="メイリオ"/>
          <w:sz w:val="20"/>
        </w:rPr>
        <w:t>疲労の蓄積（易感染性）につながるおそれがある長時間の時間外労働等を避けること。</w:t>
      </w:r>
    </w:p>
    <w:p w:rsidR="00A81931" w:rsidRPr="00A81931" w:rsidRDefault="00A81931" w:rsidP="00B766FD">
      <w:pPr>
        <w:pStyle w:val="Word"/>
        <w:numPr>
          <w:ilvl w:val="0"/>
          <w:numId w:val="28"/>
        </w:numPr>
        <w:spacing w:line="260" w:lineRule="exact"/>
        <w:ind w:left="1100"/>
        <w:rPr>
          <w:rFonts w:ascii="メイリオ" w:eastAsia="メイリオ" w:hAnsi="メイリオ" w:hint="default"/>
          <w:sz w:val="20"/>
        </w:rPr>
      </w:pPr>
      <w:r w:rsidRPr="00A81931">
        <w:rPr>
          <w:rFonts w:ascii="メイリオ" w:eastAsia="メイリオ" w:hAnsi="メイリオ"/>
          <w:sz w:val="20"/>
        </w:rPr>
        <w:t>一人一人が十分な栄養摂取と睡眠の確保を心がけるなど健康管理を行うこと。</w:t>
      </w:r>
    </w:p>
    <w:p w:rsidR="00B766FD" w:rsidRDefault="00A81931" w:rsidP="00B766FD">
      <w:pPr>
        <w:pStyle w:val="Word"/>
        <w:numPr>
          <w:ilvl w:val="0"/>
          <w:numId w:val="28"/>
        </w:numPr>
        <w:spacing w:line="260" w:lineRule="exact"/>
        <w:ind w:left="1100"/>
        <w:rPr>
          <w:rFonts w:ascii="メイリオ" w:eastAsia="メイリオ" w:hAnsi="メイリオ" w:hint="default"/>
          <w:sz w:val="20"/>
        </w:rPr>
      </w:pPr>
      <w:r w:rsidRPr="00A81931">
        <w:rPr>
          <w:rFonts w:ascii="メイリオ" w:eastAsia="メイリオ" w:hAnsi="メイリオ"/>
          <w:sz w:val="20"/>
        </w:rPr>
        <w:t>職場において、労働者の日々の健康状態の把握に配意すること。（例：出勤前や出社時等に体温測定を行うなど風邪の症状含め体調を確認する等）</w:t>
      </w:r>
    </w:p>
    <w:p w:rsidR="00A81931" w:rsidRPr="00B766FD" w:rsidRDefault="00B766FD" w:rsidP="00B766FD">
      <w:pPr>
        <w:pStyle w:val="Word"/>
        <w:spacing w:line="120" w:lineRule="exact"/>
        <w:rPr>
          <w:rFonts w:ascii="メイリオ" w:eastAsia="メイリオ" w:hAnsi="メイリオ" w:hint="default"/>
          <w:sz w:val="20"/>
        </w:rPr>
      </w:pPr>
      <w:r w:rsidRPr="00A94531">
        <w:rPr>
          <w:rFonts w:ascii="メイリオ" w:eastAsia="メイリオ" w:hAnsi="メイリオ"/>
          <w:noProof/>
          <w:color w:val="FFFFFF" w:themeColor="background1"/>
          <w:sz w:val="20"/>
        </w:rPr>
        <w:lastRenderedPageBreak/>
        <mc:AlternateContent>
          <mc:Choice Requires="wps">
            <w:drawing>
              <wp:anchor distT="0" distB="0" distL="114300" distR="114300" simplePos="0" relativeHeight="251673600" behindDoc="1" locked="0" layoutInCell="1" allowOverlap="1" wp14:anchorId="7852E4D9" wp14:editId="1F224C13">
                <wp:simplePos x="0" y="0"/>
                <wp:positionH relativeFrom="margin">
                  <wp:posOffset>-95250</wp:posOffset>
                </wp:positionH>
                <wp:positionV relativeFrom="paragraph">
                  <wp:posOffset>47625</wp:posOffset>
                </wp:positionV>
                <wp:extent cx="6457950" cy="238125"/>
                <wp:effectExtent l="0" t="0" r="0" b="9525"/>
                <wp:wrapNone/>
                <wp:docPr id="4" name="角丸四角形 4"/>
                <wp:cNvGraphicFramePr/>
                <a:graphic xmlns:a="http://schemas.openxmlformats.org/drawingml/2006/main">
                  <a:graphicData uri="http://schemas.microsoft.com/office/word/2010/wordprocessingShape">
                    <wps:wsp>
                      <wps:cNvSpPr/>
                      <wps:spPr>
                        <a:xfrm>
                          <a:off x="0" y="0"/>
                          <a:ext cx="6457950" cy="238125"/>
                        </a:xfrm>
                        <a:prstGeom prst="roundRect">
                          <a:avLst/>
                        </a:prstGeom>
                        <a:solidFill>
                          <a:srgbClr val="FF33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C0E5772" id="角丸四角形 4" o:spid="_x0000_s1026" style="position:absolute;left:0;text-align:left;margin-left:-7.5pt;margin-top:3.75pt;width:508.5pt;height:18.75pt;z-index:-2516428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" fillcolor="#f30" stroked="f" strokeweight="1pt">
                <v:stroke joinstyle="miter"/>
                <w10:wrap anchorx="margin"/>
              </v:roundrect>
            </w:pict>
          </mc:Fallback>
        </mc:AlternateContent>
      </w:r>
    </w:p>
    <w:p w:rsidR="00A81931" w:rsidRPr="00A94531" w:rsidRDefault="00A94531" w:rsidP="00A94531">
      <w:pPr>
        <w:pStyle w:val="Word"/>
        <w:spacing w:afterLines="50" w:after="180" w:line="280" w:lineRule="exact"/>
        <w:ind w:firstLineChars="50" w:firstLine="140"/>
        <w:rPr>
          <w:rFonts w:ascii="メイリオ" w:eastAsia="メイリオ" w:hAnsi="メイリオ" w:hint="default"/>
          <w:b/>
          <w:color w:val="FFFFFF" w:themeColor="background1"/>
          <w:sz w:val="28"/>
          <w:szCs w:val="28"/>
        </w:rPr>
      </w:pPr>
      <w:r>
        <w:rPr>
          <w:rFonts w:ascii="メイリオ" w:eastAsia="メイリオ" w:hAnsi="メイリオ"/>
          <w:b/>
          <w:color w:val="FFFFFF" w:themeColor="background1"/>
          <w:sz w:val="28"/>
          <w:szCs w:val="28"/>
        </w:rPr>
        <w:t xml:space="preserve">２ </w:t>
      </w:r>
      <w:r w:rsidR="00A81931" w:rsidRPr="00A94531">
        <w:rPr>
          <w:rFonts w:ascii="メイリオ" w:eastAsia="メイリオ" w:hAnsi="メイリオ"/>
          <w:b/>
          <w:color w:val="FFFFFF" w:themeColor="background1"/>
          <w:sz w:val="28"/>
          <w:szCs w:val="28"/>
        </w:rPr>
        <w:t>通勤・外勤に関する感染防止行動の徹底</w:t>
      </w:r>
    </w:p>
    <w:p w:rsidR="00A81931" w:rsidRPr="00076319" w:rsidRDefault="00076319" w:rsidP="00A94531">
      <w:pPr>
        <w:pStyle w:val="Word"/>
        <w:numPr>
          <w:ilvl w:val="0"/>
          <w:numId w:val="24"/>
        </w:numPr>
        <w:spacing w:line="280" w:lineRule="exact"/>
        <w:ind w:left="647"/>
        <w:rPr>
          <w:rFonts w:ascii="メイリオ" w:eastAsia="メイリオ" w:hAnsi="メイリオ" w:hint="default"/>
          <w:b/>
          <w:color w:val="FF3300"/>
          <w:szCs w:val="24"/>
        </w:rPr>
      </w:pPr>
      <w:r w:rsidRPr="00076319">
        <w:rPr>
          <w:rFonts w:ascii="メイリオ" w:eastAsia="メイリオ" w:hAnsi="メイリオ"/>
          <w:b/>
          <w:color w:val="FF3300"/>
          <w:szCs w:val="24"/>
        </w:rPr>
        <w:t>接触感染の防止</w:t>
      </w:r>
    </w:p>
    <w:p w:rsidR="00A81931" w:rsidRPr="00A81931" w:rsidRDefault="00A81931" w:rsidP="00A94531">
      <w:pPr>
        <w:pStyle w:val="Word"/>
        <w:numPr>
          <w:ilvl w:val="0"/>
          <w:numId w:val="29"/>
        </w:numPr>
        <w:spacing w:line="280" w:lineRule="exact"/>
        <w:ind w:left="1100"/>
        <w:rPr>
          <w:rFonts w:ascii="メイリオ" w:eastAsia="メイリオ" w:hAnsi="メイリオ" w:hint="default"/>
          <w:sz w:val="20"/>
        </w:rPr>
      </w:pPr>
      <w:r w:rsidRPr="00A81931">
        <w:rPr>
          <w:rFonts w:ascii="メイリオ" w:eastAsia="メイリオ" w:hAnsi="メイリオ"/>
          <w:sz w:val="20"/>
        </w:rPr>
        <w:t>出社・帰宅時、飲食前の手洗いや手指のアルコール消毒を徹底すること。</w:t>
      </w:r>
    </w:p>
    <w:p w:rsidR="00A81931" w:rsidRPr="00A81931" w:rsidRDefault="00A81931" w:rsidP="00A81931">
      <w:pPr>
        <w:pStyle w:val="Word"/>
        <w:spacing w:line="280" w:lineRule="exact"/>
        <w:ind w:left="840"/>
        <w:rPr>
          <w:rFonts w:ascii="メイリオ" w:eastAsia="メイリオ" w:hAnsi="メイリオ" w:hint="default"/>
          <w:sz w:val="20"/>
        </w:rPr>
      </w:pPr>
    </w:p>
    <w:p w:rsidR="00A81931" w:rsidRPr="00076319" w:rsidRDefault="00076319" w:rsidP="00A94531">
      <w:pPr>
        <w:pStyle w:val="Word"/>
        <w:numPr>
          <w:ilvl w:val="0"/>
          <w:numId w:val="24"/>
        </w:numPr>
        <w:spacing w:line="280" w:lineRule="exact"/>
        <w:ind w:left="647"/>
        <w:rPr>
          <w:rFonts w:ascii="メイリオ" w:eastAsia="メイリオ" w:hAnsi="メイリオ" w:hint="default"/>
          <w:b/>
          <w:color w:val="FF3300"/>
          <w:szCs w:val="24"/>
        </w:rPr>
      </w:pPr>
      <w:r w:rsidRPr="00076319">
        <w:rPr>
          <w:rFonts w:ascii="メイリオ" w:eastAsia="メイリオ" w:hAnsi="メイリオ"/>
          <w:b/>
          <w:color w:val="FF3300"/>
          <w:szCs w:val="24"/>
        </w:rPr>
        <w:t>飛沫感染の防止</w:t>
      </w:r>
    </w:p>
    <w:p w:rsidR="00A81931" w:rsidRPr="00A81931" w:rsidRDefault="00A81931" w:rsidP="00A94531">
      <w:pPr>
        <w:pStyle w:val="Word"/>
        <w:numPr>
          <w:ilvl w:val="0"/>
          <w:numId w:val="30"/>
        </w:numPr>
        <w:spacing w:line="280" w:lineRule="exact"/>
        <w:ind w:left="1100"/>
        <w:rPr>
          <w:rFonts w:ascii="メイリオ" w:eastAsia="メイリオ" w:hAnsi="メイリオ" w:hint="default"/>
          <w:sz w:val="20"/>
        </w:rPr>
      </w:pPr>
      <w:r w:rsidRPr="00A81931">
        <w:rPr>
          <w:rFonts w:ascii="メイリオ" w:eastAsia="メイリオ" w:hAnsi="メイリオ"/>
          <w:sz w:val="20"/>
        </w:rPr>
        <w:t>咳エチケットを徹底すること。</w:t>
      </w:r>
    </w:p>
    <w:p w:rsidR="00A81931" w:rsidRPr="00A81931" w:rsidRDefault="00A81931" w:rsidP="00A94531">
      <w:pPr>
        <w:pStyle w:val="Word"/>
        <w:numPr>
          <w:ilvl w:val="0"/>
          <w:numId w:val="30"/>
        </w:numPr>
        <w:spacing w:line="280" w:lineRule="exact"/>
        <w:ind w:left="1100"/>
        <w:rPr>
          <w:rFonts w:ascii="メイリオ" w:eastAsia="メイリオ" w:hAnsi="メイリオ" w:hint="default"/>
          <w:sz w:val="20"/>
        </w:rPr>
      </w:pPr>
      <w:r w:rsidRPr="00A81931">
        <w:rPr>
          <w:rFonts w:ascii="メイリオ" w:eastAsia="メイリオ" w:hAnsi="メイリオ"/>
          <w:sz w:val="20"/>
        </w:rPr>
        <w:t>多くの人が公共交通機関に集中することを避ける、職場内の労働者の密度を下げる等の観点から、時差通勤のほか、可能な場合には公共機関を利用しない方法（自転車通勤、徒歩通勤等）の積極的な活用を図ること。あわせて、適切な労働時間管理、超過勤務の抑制にも留意すること。</w:t>
      </w:r>
    </w:p>
    <w:p w:rsidR="00A81931" w:rsidRPr="00A81931" w:rsidRDefault="00A81931" w:rsidP="00A94531">
      <w:pPr>
        <w:pStyle w:val="Word"/>
        <w:numPr>
          <w:ilvl w:val="0"/>
          <w:numId w:val="30"/>
        </w:numPr>
        <w:spacing w:line="280" w:lineRule="exact"/>
        <w:ind w:left="1100"/>
        <w:rPr>
          <w:rFonts w:ascii="メイリオ" w:eastAsia="メイリオ" w:hAnsi="メイリオ" w:hint="default"/>
          <w:sz w:val="20"/>
        </w:rPr>
      </w:pPr>
      <w:r w:rsidRPr="00A81931">
        <w:rPr>
          <w:rFonts w:ascii="メイリオ" w:eastAsia="メイリオ" w:hAnsi="メイリオ"/>
          <w:sz w:val="20"/>
        </w:rPr>
        <w:t>通勤時、外勤時の移動においては、電車等の車内換気に協力すること。</w:t>
      </w:r>
    </w:p>
    <w:p w:rsidR="00A81931" w:rsidRPr="00A81931" w:rsidRDefault="00A81931" w:rsidP="00A94531">
      <w:pPr>
        <w:pStyle w:val="Word"/>
        <w:numPr>
          <w:ilvl w:val="0"/>
          <w:numId w:val="30"/>
        </w:numPr>
        <w:spacing w:line="280" w:lineRule="exact"/>
        <w:ind w:left="1100"/>
        <w:rPr>
          <w:rFonts w:ascii="メイリオ" w:eastAsia="メイリオ" w:hAnsi="メイリオ" w:hint="default"/>
          <w:sz w:val="20"/>
        </w:rPr>
      </w:pPr>
      <w:r w:rsidRPr="00A81931">
        <w:rPr>
          <w:rFonts w:ascii="メイリオ" w:eastAsia="メイリオ" w:hAnsi="メイリオ"/>
          <w:sz w:val="20"/>
        </w:rPr>
        <w:t>通勤時、外勤時の移動で、電車、バス、タクシー等を利用する場合には、不必要な会話等を抑制すること。</w:t>
      </w:r>
    </w:p>
    <w:p w:rsidR="00A81931" w:rsidRPr="00A94531" w:rsidRDefault="00A81931" w:rsidP="00A94531">
      <w:pPr>
        <w:pStyle w:val="Word"/>
        <w:numPr>
          <w:ilvl w:val="0"/>
          <w:numId w:val="30"/>
        </w:numPr>
        <w:spacing w:afterLines="50" w:after="180" w:line="280" w:lineRule="exact"/>
        <w:ind w:left="1100"/>
        <w:rPr>
          <w:rFonts w:ascii="メイリオ" w:eastAsia="メイリオ" w:hAnsi="メイリオ" w:hint="default"/>
          <w:color w:val="FFFFFF" w:themeColor="background1"/>
          <w:sz w:val="20"/>
        </w:rPr>
      </w:pPr>
      <w:r w:rsidRPr="00A81931">
        <w:rPr>
          <w:rFonts w:ascii="メイリオ" w:eastAsia="メイリオ" w:hAnsi="メイリオ"/>
          <w:sz w:val="20"/>
        </w:rPr>
        <w:t>出張による移動を減らすため、テレビ会議等を活用すること。</w:t>
      </w:r>
    </w:p>
    <w:p w:rsidR="00A81931" w:rsidRPr="00A94531" w:rsidRDefault="00A94531" w:rsidP="00A81931">
      <w:pPr>
        <w:pStyle w:val="Word"/>
        <w:spacing w:line="280" w:lineRule="exact"/>
        <w:rPr>
          <w:rFonts w:ascii="メイリオ" w:eastAsia="メイリオ" w:hAnsi="メイリオ" w:hint="default"/>
          <w:color w:val="FFFFFF" w:themeColor="background1"/>
          <w:sz w:val="20"/>
        </w:rPr>
      </w:pPr>
      <w:r w:rsidRPr="00A94531">
        <w:rPr>
          <w:rFonts w:ascii="メイリオ" w:eastAsia="メイリオ" w:hAnsi="メイリオ"/>
          <w:noProof/>
          <w:color w:val="FFFFFF" w:themeColor="background1"/>
          <w:sz w:val="20"/>
        </w:rPr>
        <mc:AlternateContent>
          <mc:Choice Requires="wps">
            <w:drawing>
              <wp:anchor distT="0" distB="0" distL="114300" distR="114300" simplePos="0" relativeHeight="251675648" behindDoc="1" locked="0" layoutInCell="1" allowOverlap="1" wp14:anchorId="7852E4D9" wp14:editId="1F224C13">
                <wp:simplePos x="0" y="0"/>
                <wp:positionH relativeFrom="margin">
                  <wp:posOffset>-95250</wp:posOffset>
                </wp:positionH>
                <wp:positionV relativeFrom="paragraph">
                  <wp:posOffset>139065</wp:posOffset>
                </wp:positionV>
                <wp:extent cx="6457950" cy="238125"/>
                <wp:effectExtent l="0" t="0" r="0" b="9525"/>
                <wp:wrapNone/>
                <wp:docPr id="11" name="角丸四角形 11"/>
                <wp:cNvGraphicFramePr/>
                <a:graphic xmlns:a="http://schemas.openxmlformats.org/drawingml/2006/main">
                  <a:graphicData uri="http://schemas.microsoft.com/office/word/2010/wordprocessingShape">
                    <wps:wsp>
                      <wps:cNvSpPr/>
                      <wps:spPr>
                        <a:xfrm>
                          <a:off x="0" y="0"/>
                          <a:ext cx="6457950" cy="238125"/>
                        </a:xfrm>
                        <a:prstGeom prst="roundRect">
                          <a:avLst/>
                        </a:prstGeom>
                        <a:solidFill>
                          <a:srgbClr val="FF33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15EAF3D" id="角丸四角形 11" o:spid="_x0000_s1026" style="position:absolute;left:0;text-align:left;margin-left:-7.5pt;margin-top:10.95pt;width:508.5pt;height:18.75pt;z-index:-2516408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" fillcolor="#f30" stroked="f" strokeweight="1pt">
                <v:stroke joinstyle="miter"/>
                <w10:wrap anchorx="margin"/>
              </v:roundrect>
            </w:pict>
          </mc:Fallback>
        </mc:AlternateContent>
      </w:r>
    </w:p>
    <w:p w:rsidR="00A81931" w:rsidRPr="00076319" w:rsidRDefault="00A94531" w:rsidP="00A94531">
      <w:pPr>
        <w:pStyle w:val="Word"/>
        <w:spacing w:afterLines="50" w:after="180" w:line="280" w:lineRule="exact"/>
        <w:ind w:firstLineChars="50" w:firstLine="140"/>
        <w:rPr>
          <w:rFonts w:ascii="メイリオ" w:eastAsia="メイリオ" w:hAnsi="メイリオ" w:hint="default"/>
          <w:b/>
          <w:color w:val="FF3300"/>
          <w:sz w:val="28"/>
          <w:szCs w:val="28"/>
        </w:rPr>
      </w:pPr>
      <w:r>
        <w:rPr>
          <w:rFonts w:ascii="メイリオ" w:eastAsia="メイリオ" w:hAnsi="メイリオ"/>
          <w:b/>
          <w:color w:val="FFFFFF" w:themeColor="background1"/>
          <w:sz w:val="28"/>
          <w:szCs w:val="28"/>
        </w:rPr>
        <w:t xml:space="preserve">３ </w:t>
      </w:r>
      <w:r w:rsidR="00A81931" w:rsidRPr="00A94531">
        <w:rPr>
          <w:rFonts w:ascii="メイリオ" w:eastAsia="メイリオ" w:hAnsi="メイリオ"/>
          <w:b/>
          <w:color w:val="FFFFFF" w:themeColor="background1"/>
          <w:sz w:val="28"/>
          <w:szCs w:val="28"/>
        </w:rPr>
        <w:t>在宅勤務・テレワークの活用</w:t>
      </w:r>
    </w:p>
    <w:p w:rsidR="00A81931" w:rsidRPr="00A81931" w:rsidRDefault="00A81931" w:rsidP="00A94531">
      <w:pPr>
        <w:pStyle w:val="Word"/>
        <w:numPr>
          <w:ilvl w:val="0"/>
          <w:numId w:val="31"/>
        </w:numPr>
        <w:spacing w:line="280" w:lineRule="exact"/>
        <w:ind w:left="1100"/>
        <w:rPr>
          <w:rFonts w:ascii="メイリオ" w:eastAsia="メイリオ" w:hAnsi="メイリオ" w:hint="default"/>
          <w:sz w:val="20"/>
        </w:rPr>
      </w:pPr>
      <w:r w:rsidRPr="00A81931">
        <w:rPr>
          <w:rFonts w:ascii="メイリオ" w:eastAsia="メイリオ" w:hAnsi="メイリオ"/>
          <w:sz w:val="20"/>
        </w:rPr>
        <w:t>職場や通勤・外勤での感染防止のための在宅勤務・テレワークを活用すること。</w:t>
      </w:r>
    </w:p>
    <w:p w:rsidR="00A81931" w:rsidRPr="00A33F86" w:rsidRDefault="00A81931" w:rsidP="00A33F86">
      <w:pPr>
        <w:pStyle w:val="Word"/>
        <w:numPr>
          <w:ilvl w:val="0"/>
          <w:numId w:val="31"/>
        </w:numPr>
        <w:spacing w:line="280" w:lineRule="exact"/>
        <w:ind w:left="1100"/>
        <w:rPr>
          <w:rFonts w:ascii="メイリオ" w:eastAsia="メイリオ" w:hAnsi="メイリオ" w:hint="default"/>
          <w:sz w:val="20"/>
        </w:rPr>
      </w:pPr>
      <w:r w:rsidRPr="00A81931">
        <w:rPr>
          <w:rFonts w:ascii="メイリオ" w:eastAsia="メイリオ" w:hAnsi="メイリオ"/>
          <w:sz w:val="20"/>
        </w:rPr>
        <w:t>感染の恐れがある労働者が勤務を継続できるよう、在宅勤務・テレワークを活用すること。</w:t>
      </w:r>
    </w:p>
    <w:p w:rsidR="00A33F86" w:rsidRDefault="00A33F86" w:rsidP="00C42B5D">
      <w:pPr>
        <w:pStyle w:val="Word"/>
        <w:spacing w:afterLines="50" w:after="180" w:line="280" w:lineRule="exact"/>
        <w:ind w:left="1100" w:hanging="420"/>
        <w:rPr>
          <w:rFonts w:ascii="メイリオ" w:eastAsia="メイリオ" w:hAnsi="メイリオ" w:hint="default"/>
          <w:sz w:val="20"/>
        </w:rPr>
      </w:pPr>
    </w:p>
    <w:tbl>
      <w:tblPr>
        <w:tblStyle w:val="aa"/>
        <w:tblW w:w="10065" w:type="dxa"/>
        <w:tblInd w:w="-147" w:type="dxa"/>
        <w:tblBorders>
          <w:top w:val="dotted" w:sz="24" w:space="0" w:color="FF3300"/>
          <w:left w:val="none" w:sz="0" w:space="0" w:color="auto"/>
          <w:bottom w:val="dotted" w:sz="24" w:space="0" w:color="FF3300"/>
          <w:right w:val="none" w:sz="0" w:space="0" w:color="auto"/>
          <w:insideH w:val="none" w:sz="0" w:space="0" w:color="auto"/>
          <w:insideV w:val="none" w:sz="0" w:space="0" w:color="auto"/>
        </w:tblBorders>
        <w:tblLook w:val="04A0" w:firstRow="1" w:lastRow="0" w:firstColumn="1" w:lastColumn="0" w:noHBand="0" w:noVBand="1"/>
      </w:tblPr>
      <w:tblGrid>
        <w:gridCol w:w="5032"/>
        <w:gridCol w:w="5033"/>
      </w:tblGrid>
      <w:tr w:rsidR="00A94531" w:rsidTr="00D56710">
        <w:trPr>
          <w:trHeight w:val="7686"/>
        </w:trPr>
        <w:tc>
          <w:tcPr>
            <w:tcW w:w="5032" w:type="dxa"/>
          </w:tcPr>
          <w:p w:rsidR="00B766FD" w:rsidRPr="00B766FD" w:rsidRDefault="00B766FD" w:rsidP="00A33F86">
            <w:pPr>
              <w:pStyle w:val="Word"/>
              <w:spacing w:beforeLines="30" w:before="108" w:line="180" w:lineRule="exact"/>
              <w:rPr>
                <w:rFonts w:ascii="メイリオ" w:eastAsia="メイリオ" w:hAnsi="メイリオ" w:hint="default"/>
                <w:b/>
                <w:sz w:val="14"/>
                <w:szCs w:val="14"/>
              </w:rPr>
            </w:pPr>
            <w:r w:rsidRPr="00B766FD">
              <w:rPr>
                <w:rFonts w:ascii="メイリオ" w:eastAsia="メイリオ" w:hAnsi="メイリオ"/>
                <w:b/>
                <w:sz w:val="14"/>
                <w:szCs w:val="14"/>
              </w:rPr>
              <w:t>１　職場における対策の基本的な考え方</w:t>
            </w:r>
          </w:p>
          <w:p w:rsidR="00B766FD" w:rsidRPr="00B766FD" w:rsidRDefault="00B766FD" w:rsidP="00A33F86">
            <w:pPr>
              <w:pStyle w:val="Word"/>
              <w:spacing w:line="180" w:lineRule="exact"/>
              <w:ind w:leftChars="100" w:left="210"/>
              <w:rPr>
                <w:rFonts w:ascii="メイリオ" w:eastAsia="メイリオ" w:hAnsi="メイリオ" w:hint="default"/>
                <w:sz w:val="14"/>
                <w:szCs w:val="14"/>
              </w:rPr>
            </w:pPr>
            <w:r w:rsidRPr="00B766FD">
              <w:rPr>
                <w:rFonts w:ascii="メイリオ" w:eastAsia="メイリオ" w:hAnsi="メイリオ"/>
                <w:sz w:val="14"/>
                <w:szCs w:val="14"/>
              </w:rPr>
              <w:t xml:space="preserve">　新型コロナウイルス感染症の大規模な感染拡大を防止するためには、①密閉空間（換気の悪い密閉空間である）、②密集場所（多くの人が密集している）、③密接場面（お互いに手を伸ばしたら届く距離での会話や発生が行われる）という３つの条件が同時に重なる場を避け、事業者、労働者それぞれが、職場内外での感染防止行動の徹底について正しい知識を持って、職場や職務の実態に即した対策に取り組んでいただくことが必要であること。</w:t>
            </w:r>
          </w:p>
          <w:p w:rsidR="00B766FD" w:rsidRPr="00B766FD" w:rsidRDefault="00B766FD" w:rsidP="00A33F86">
            <w:pPr>
              <w:pStyle w:val="Word"/>
              <w:spacing w:line="180" w:lineRule="exact"/>
              <w:ind w:leftChars="100" w:left="210"/>
              <w:rPr>
                <w:rFonts w:ascii="メイリオ" w:eastAsia="メイリオ" w:hAnsi="メイリオ" w:hint="default"/>
                <w:sz w:val="14"/>
                <w:szCs w:val="14"/>
              </w:rPr>
            </w:pPr>
            <w:r w:rsidRPr="00B766FD">
              <w:rPr>
                <w:rFonts w:ascii="メイリオ" w:eastAsia="メイリオ" w:hAnsi="メイリオ"/>
                <w:sz w:val="14"/>
                <w:szCs w:val="14"/>
              </w:rPr>
              <w:t xml:space="preserve">　このため、事業者においては、新型コロナウイルス感染症の拡大防止に積極的に取り組む方針を全ての労働者に伝えていただくとともに、労働者も取組の趣旨を踏まえて感染拡大防止に向けた一人一人の行動変容を心がけていただくことが重要であること。</w:t>
            </w:r>
          </w:p>
          <w:p w:rsidR="00B766FD" w:rsidRPr="00B766FD" w:rsidRDefault="00B766FD" w:rsidP="00A33F86">
            <w:pPr>
              <w:pStyle w:val="Word"/>
              <w:spacing w:line="180" w:lineRule="exact"/>
              <w:rPr>
                <w:rFonts w:ascii="メイリオ" w:eastAsia="メイリオ" w:hAnsi="メイリオ" w:hint="default"/>
                <w:b/>
                <w:sz w:val="14"/>
                <w:szCs w:val="14"/>
              </w:rPr>
            </w:pPr>
            <w:r w:rsidRPr="00B766FD">
              <w:rPr>
                <w:rFonts w:ascii="メイリオ" w:eastAsia="メイリオ" w:hAnsi="メイリオ"/>
                <w:b/>
                <w:sz w:val="14"/>
                <w:szCs w:val="14"/>
              </w:rPr>
              <w:t>２　大規模な感染拡大防止等に向けた対策について</w:t>
            </w:r>
          </w:p>
          <w:p w:rsidR="00B766FD" w:rsidRPr="00B766FD" w:rsidRDefault="00B766FD" w:rsidP="00A33F86">
            <w:pPr>
              <w:pStyle w:val="Word"/>
              <w:spacing w:line="180" w:lineRule="exact"/>
              <w:ind w:leftChars="100" w:left="210"/>
              <w:rPr>
                <w:rFonts w:ascii="メイリオ" w:eastAsia="メイリオ" w:hAnsi="メイリオ" w:hint="default"/>
                <w:sz w:val="14"/>
                <w:szCs w:val="14"/>
              </w:rPr>
            </w:pPr>
            <w:r w:rsidRPr="00B766FD">
              <w:rPr>
                <w:rFonts w:ascii="メイリオ" w:eastAsia="メイリオ" w:hAnsi="メイリオ"/>
                <w:sz w:val="14"/>
                <w:szCs w:val="14"/>
              </w:rPr>
              <w:t xml:space="preserve">　新型コロナウイルス感染症の大規模な感染拡大を防止するために、以下の内容</w:t>
            </w:r>
            <w:r w:rsidR="00A33F86" w:rsidRPr="006800D8">
              <w:rPr>
                <w:rFonts w:ascii="メイリオ" w:eastAsia="メイリオ" w:hAnsi="メイリオ"/>
                <w:color w:val="FF3300"/>
                <w:sz w:val="14"/>
                <w:szCs w:val="14"/>
              </w:rPr>
              <w:t>（＊本リーフレットの１～３の事項です。）</w:t>
            </w:r>
            <w:r w:rsidRPr="00B766FD">
              <w:rPr>
                <w:rFonts w:ascii="メイリオ" w:eastAsia="メイリオ" w:hAnsi="メイリオ"/>
                <w:sz w:val="14"/>
                <w:szCs w:val="14"/>
              </w:rPr>
              <w:t>及び別添の「職場における新型コロナウイルス感染症の拡大を防止するためのチェックリスト」を参考として、事業場の実態に即した、実行可能な感染拡大防止対策を検討いただきたいこと。</w:t>
            </w:r>
          </w:p>
          <w:p w:rsidR="00B766FD" w:rsidRPr="00B766FD" w:rsidRDefault="00B766FD" w:rsidP="00A33F86">
            <w:pPr>
              <w:pStyle w:val="Word"/>
              <w:spacing w:line="180" w:lineRule="exact"/>
              <w:ind w:leftChars="100" w:left="210"/>
              <w:rPr>
                <w:rFonts w:ascii="メイリオ" w:eastAsia="メイリオ" w:hAnsi="メイリオ" w:hint="default"/>
                <w:sz w:val="14"/>
                <w:szCs w:val="14"/>
              </w:rPr>
            </w:pPr>
            <w:r w:rsidRPr="00B766FD">
              <w:rPr>
                <w:rFonts w:ascii="メイリオ" w:eastAsia="メイリオ" w:hAnsi="メイリオ"/>
                <w:sz w:val="14"/>
                <w:szCs w:val="14"/>
              </w:rPr>
              <w:t xml:space="preserve">　その際、事業場に、労働安全衛生法により、安全衛生委員会、衛生委員会、産業医、衛生管理者、安全衛生推進者、衛生推進者等が設置・選任されている場合、衛生管理の知見を持つこうした労使関係者により構成する組織を有効活用するとともに、労働衛生の担当者に対策の検討や実施への関与を求めていただきたいこと。</w:t>
            </w:r>
          </w:p>
          <w:p w:rsidR="00B766FD" w:rsidRDefault="00B766FD" w:rsidP="00A33F86">
            <w:pPr>
              <w:pStyle w:val="Word"/>
              <w:spacing w:line="180" w:lineRule="exact"/>
              <w:ind w:leftChars="100" w:left="210"/>
              <w:rPr>
                <w:rFonts w:ascii="メイリオ" w:eastAsia="メイリオ" w:hAnsi="メイリオ" w:hint="default"/>
                <w:sz w:val="14"/>
                <w:szCs w:val="14"/>
              </w:rPr>
            </w:pPr>
            <w:r w:rsidRPr="00B766FD">
              <w:rPr>
                <w:rFonts w:ascii="メイリオ" w:eastAsia="メイリオ" w:hAnsi="メイリオ"/>
                <w:sz w:val="14"/>
                <w:szCs w:val="14"/>
              </w:rPr>
              <w:t xml:space="preserve">　　なお、新型コロナウイルス感染症への対応策については、新たな知見が得られるたびに充実しているところであるので、逐次「新型コロナウイルス感染症について」（厚生労働省ホームページ）を確認いただきたいこと。</w:t>
            </w:r>
          </w:p>
          <w:p w:rsidR="00A94531" w:rsidRPr="00B766FD" w:rsidRDefault="00A94531" w:rsidP="00A33F86">
            <w:pPr>
              <w:pStyle w:val="Word"/>
              <w:spacing w:line="180" w:lineRule="exact"/>
              <w:rPr>
                <w:rFonts w:ascii="メイリオ" w:eastAsia="メイリオ" w:hAnsi="メイリオ" w:hint="default"/>
                <w:b/>
                <w:sz w:val="14"/>
                <w:szCs w:val="14"/>
              </w:rPr>
            </w:pPr>
            <w:r w:rsidRPr="00B766FD">
              <w:rPr>
                <w:rFonts w:ascii="メイリオ" w:eastAsia="メイリオ" w:hAnsi="メイリオ"/>
                <w:b/>
                <w:sz w:val="14"/>
                <w:szCs w:val="14"/>
              </w:rPr>
              <w:t>３　風邪症状を呈する労働者への対応について</w:t>
            </w:r>
          </w:p>
          <w:p w:rsidR="00A94531" w:rsidRPr="00A94531" w:rsidRDefault="00A94531" w:rsidP="00A33F86">
            <w:pPr>
              <w:pStyle w:val="Word"/>
              <w:spacing w:line="180" w:lineRule="exact"/>
              <w:ind w:leftChars="100" w:left="210" w:firstLineChars="100" w:firstLine="140"/>
              <w:rPr>
                <w:rFonts w:ascii="メイリオ" w:eastAsia="メイリオ" w:hAnsi="メイリオ" w:hint="default"/>
                <w:sz w:val="14"/>
                <w:szCs w:val="14"/>
              </w:rPr>
            </w:pPr>
            <w:r w:rsidRPr="00A94531">
              <w:rPr>
                <w:rFonts w:ascii="メイリオ" w:eastAsia="メイリオ" w:hAnsi="メイリオ"/>
                <w:sz w:val="14"/>
                <w:szCs w:val="14"/>
              </w:rPr>
              <w:t>新型コロナウイルスに感染した場合、数日から14日程度の潜伏期間を経て発症するため、発症初期の症状は、発熱、咳など普通の風邪と見分けが付かない。このため、発熱、咳などの風邪症状がみられる労働者については、新型コロナウイルスに感染している可能性を考えた労務管理とすること。具体的には、次のような対応が考えられること。特に、①高齢者、②基礎疾患がある者、③免疫抑制状態にある者、④妊娠している者について配慮すること。</w:t>
            </w:r>
          </w:p>
          <w:p w:rsidR="00A94531" w:rsidRPr="00A94531" w:rsidRDefault="00A94531" w:rsidP="00A33F86">
            <w:pPr>
              <w:pStyle w:val="Word"/>
              <w:numPr>
                <w:ilvl w:val="0"/>
                <w:numId w:val="32"/>
              </w:numPr>
              <w:spacing w:line="180" w:lineRule="exact"/>
              <w:ind w:left="340" w:hanging="113"/>
              <w:rPr>
                <w:rFonts w:ascii="メイリオ" w:eastAsia="メイリオ" w:hAnsi="メイリオ" w:hint="default"/>
                <w:sz w:val="14"/>
                <w:szCs w:val="14"/>
              </w:rPr>
            </w:pPr>
            <w:r w:rsidRPr="00A94531">
              <w:rPr>
                <w:rFonts w:ascii="メイリオ" w:eastAsia="メイリオ" w:hAnsi="メイリオ"/>
                <w:sz w:val="14"/>
                <w:szCs w:val="14"/>
              </w:rPr>
              <w:t>発熱、咳などの風邪症状がみられる労働者への出勤免除（テレワークの指示を含む）を実施するとともに、その間の外出自粛を勧奨すること。</w:t>
            </w:r>
          </w:p>
          <w:p w:rsidR="00A94531" w:rsidRPr="00A94531" w:rsidRDefault="00A94531" w:rsidP="00A33F86">
            <w:pPr>
              <w:pStyle w:val="Word"/>
              <w:numPr>
                <w:ilvl w:val="0"/>
                <w:numId w:val="32"/>
              </w:numPr>
              <w:spacing w:line="180" w:lineRule="exact"/>
              <w:ind w:left="340" w:hanging="113"/>
              <w:rPr>
                <w:rFonts w:ascii="メイリオ" w:eastAsia="メイリオ" w:hAnsi="メイリオ" w:hint="default"/>
                <w:sz w:val="14"/>
                <w:szCs w:val="14"/>
              </w:rPr>
            </w:pPr>
            <w:r w:rsidRPr="00A94531">
              <w:rPr>
                <w:rFonts w:ascii="メイリオ" w:eastAsia="メイリオ" w:hAnsi="メイリオ"/>
                <w:sz w:val="14"/>
                <w:szCs w:val="14"/>
              </w:rPr>
              <w:t>労働者を休業させる場合、欠勤中の賃金の取扱いについては、労使で十分に話し合い、労使が協力して、労働者が安心して休暇を取得できる体制を整えること。</w:t>
            </w:r>
          </w:p>
          <w:p w:rsidR="00A94531" w:rsidRDefault="00A94531" w:rsidP="00A33F86">
            <w:pPr>
              <w:pStyle w:val="Word"/>
              <w:spacing w:line="180" w:lineRule="exact"/>
              <w:ind w:left="227"/>
              <w:rPr>
                <w:rFonts w:ascii="メイリオ" w:eastAsia="メイリオ" w:hAnsi="メイリオ" w:hint="default"/>
                <w:sz w:val="14"/>
                <w:szCs w:val="14"/>
              </w:rPr>
            </w:pPr>
          </w:p>
          <w:p w:rsidR="00D56710" w:rsidRPr="00A94531" w:rsidRDefault="00D56710" w:rsidP="00D56710">
            <w:pPr>
              <w:pStyle w:val="Word"/>
              <w:spacing w:line="180" w:lineRule="exact"/>
              <w:rPr>
                <w:rFonts w:ascii="メイリオ" w:eastAsia="メイリオ" w:hAnsi="メイリオ" w:hint="default"/>
                <w:sz w:val="14"/>
                <w:szCs w:val="14"/>
              </w:rPr>
            </w:pPr>
          </w:p>
        </w:tc>
        <w:tc>
          <w:tcPr>
            <w:tcW w:w="5033" w:type="dxa"/>
          </w:tcPr>
          <w:p w:rsidR="00A33F86" w:rsidRDefault="00A33F86" w:rsidP="00D56710">
            <w:pPr>
              <w:pStyle w:val="Word"/>
              <w:numPr>
                <w:ilvl w:val="0"/>
                <w:numId w:val="32"/>
              </w:numPr>
              <w:spacing w:line="180" w:lineRule="exact"/>
              <w:ind w:left="340" w:hanging="113"/>
              <w:rPr>
                <w:rFonts w:ascii="メイリオ" w:eastAsia="メイリオ" w:hAnsi="メイリオ" w:hint="default"/>
                <w:sz w:val="14"/>
                <w:szCs w:val="14"/>
              </w:rPr>
            </w:pPr>
            <w:r w:rsidRPr="00A94531">
              <w:rPr>
                <w:rFonts w:ascii="メイリオ" w:eastAsia="メイリオ" w:hAnsi="メイリオ"/>
                <w:sz w:val="14"/>
                <w:szCs w:val="14"/>
              </w:rPr>
              <w:t>風邪の症状が出現した労働者が医療機関を受診するため等やむを得ず外出する場合でも、公共交通機関の利用は極力控えるよう注意喚起すること。</w:t>
            </w:r>
          </w:p>
          <w:p w:rsidR="00A33F86" w:rsidRPr="00A33F86" w:rsidRDefault="00A33F86" w:rsidP="00A33F86">
            <w:pPr>
              <w:pStyle w:val="Word"/>
              <w:numPr>
                <w:ilvl w:val="0"/>
                <w:numId w:val="32"/>
              </w:numPr>
              <w:spacing w:line="180" w:lineRule="exact"/>
              <w:ind w:left="340" w:hanging="113"/>
              <w:rPr>
                <w:rFonts w:ascii="メイリオ" w:eastAsia="メイリオ" w:hAnsi="メイリオ" w:hint="default"/>
                <w:sz w:val="14"/>
                <w:szCs w:val="14"/>
              </w:rPr>
            </w:pPr>
            <w:r w:rsidRPr="00A33F86">
              <w:rPr>
                <w:rFonts w:ascii="メイリオ" w:eastAsia="メイリオ" w:hAnsi="メイリオ"/>
                <w:sz w:val="14"/>
                <w:szCs w:val="14"/>
              </w:rPr>
              <w:t>「新型コロナウイルス感染症についての相談の目安（具体的な目安は以下を参照）」を労働者に周知・徹底し、これに該当する場合には、帰国者・接触者相談センターに電話で相談し、同センターから帰国者・接触者外来の受診を指示された場合には、その指示に従うよう促すこと。</w:t>
            </w:r>
          </w:p>
          <w:p w:rsidR="00A33F86" w:rsidRPr="00B766FD" w:rsidRDefault="00A33F86" w:rsidP="00A33F86">
            <w:pPr>
              <w:pStyle w:val="Word"/>
              <w:spacing w:line="180" w:lineRule="exact"/>
              <w:rPr>
                <w:rFonts w:ascii="メイリオ" w:eastAsia="メイリオ" w:hAnsi="メイリオ" w:hint="default"/>
                <w:b/>
                <w:sz w:val="14"/>
                <w:szCs w:val="14"/>
              </w:rPr>
            </w:pPr>
            <w:r w:rsidRPr="00B766FD">
              <w:rPr>
                <w:rFonts w:ascii="メイリオ" w:eastAsia="メイリオ" w:hAnsi="メイリオ"/>
                <w:b/>
                <w:sz w:val="14"/>
                <w:szCs w:val="14"/>
              </w:rPr>
              <w:t>「新型コロナウイルス感染症についての相談の目安」</w:t>
            </w:r>
          </w:p>
          <w:p w:rsidR="00A33F86" w:rsidRPr="00A94531" w:rsidRDefault="00A33F86" w:rsidP="00A33F86">
            <w:pPr>
              <w:pStyle w:val="Word"/>
              <w:spacing w:line="180" w:lineRule="exact"/>
              <w:ind w:leftChars="100" w:left="210"/>
              <w:rPr>
                <w:rFonts w:ascii="メイリオ" w:eastAsia="メイリオ" w:hAnsi="メイリオ" w:hint="default"/>
                <w:sz w:val="14"/>
                <w:szCs w:val="14"/>
              </w:rPr>
            </w:pPr>
            <w:r w:rsidRPr="00A94531">
              <w:rPr>
                <w:rFonts w:ascii="メイリオ" w:eastAsia="メイリオ" w:hAnsi="メイリオ"/>
                <w:sz w:val="14"/>
                <w:szCs w:val="14"/>
              </w:rPr>
              <w:t>次の条件のいずれかに該当する場合には、最寄りの保健所などに設置される「帰国者・接触者相談センター」にお問い合わせいただきたいこと。</w:t>
            </w:r>
          </w:p>
          <w:p w:rsidR="00A33F86" w:rsidRPr="00A94531" w:rsidRDefault="00A33F86" w:rsidP="00A33F86">
            <w:pPr>
              <w:pStyle w:val="Word"/>
              <w:spacing w:line="180" w:lineRule="exact"/>
              <w:ind w:leftChars="100" w:left="210"/>
              <w:rPr>
                <w:rFonts w:ascii="メイリオ" w:eastAsia="メイリオ" w:hAnsi="メイリオ" w:hint="default"/>
                <w:sz w:val="14"/>
                <w:szCs w:val="14"/>
              </w:rPr>
            </w:pPr>
            <w:r w:rsidRPr="00A94531">
              <w:rPr>
                <w:rFonts w:ascii="メイリオ" w:eastAsia="メイリオ" w:hAnsi="メイリオ"/>
                <w:sz w:val="14"/>
                <w:szCs w:val="14"/>
              </w:rPr>
              <w:t>①　一般の方（②及び③以外の方）：</w:t>
            </w:r>
          </w:p>
          <w:p w:rsidR="00A33F86" w:rsidRPr="00A94531" w:rsidRDefault="00A33F86" w:rsidP="00A33F86">
            <w:pPr>
              <w:pStyle w:val="Word"/>
              <w:numPr>
                <w:ilvl w:val="0"/>
                <w:numId w:val="32"/>
              </w:numPr>
              <w:spacing w:line="180" w:lineRule="exact"/>
              <w:ind w:leftChars="208" w:left="550" w:hanging="113"/>
              <w:rPr>
                <w:rFonts w:ascii="メイリオ" w:eastAsia="メイリオ" w:hAnsi="メイリオ" w:hint="default"/>
                <w:sz w:val="14"/>
                <w:szCs w:val="14"/>
              </w:rPr>
            </w:pPr>
            <w:r w:rsidRPr="00A94531">
              <w:rPr>
                <w:rFonts w:ascii="メイリオ" w:eastAsia="メイリオ" w:hAnsi="メイリオ"/>
                <w:sz w:val="14"/>
                <w:szCs w:val="14"/>
              </w:rPr>
              <w:t>労働者に風邪の症状や37.5℃以上の発熱が４日以上続いている場合（解熱剤を飲み続けなければならないときを含む。高齢者や基礎疾患等のある場合は２日程度続く場合。）</w:t>
            </w:r>
          </w:p>
          <w:p w:rsidR="00A33F86" w:rsidRPr="00A94531" w:rsidRDefault="00A33F86" w:rsidP="00A33F86">
            <w:pPr>
              <w:pStyle w:val="Word"/>
              <w:numPr>
                <w:ilvl w:val="0"/>
                <w:numId w:val="32"/>
              </w:numPr>
              <w:spacing w:line="180" w:lineRule="exact"/>
              <w:ind w:leftChars="208" w:left="550" w:hanging="113"/>
              <w:rPr>
                <w:rFonts w:ascii="メイリオ" w:eastAsia="メイリオ" w:hAnsi="メイリオ" w:hint="default"/>
                <w:sz w:val="14"/>
                <w:szCs w:val="14"/>
              </w:rPr>
            </w:pPr>
            <w:r w:rsidRPr="00A94531">
              <w:rPr>
                <w:rFonts w:ascii="メイリオ" w:eastAsia="メイリオ" w:hAnsi="メイリオ"/>
                <w:sz w:val="14"/>
                <w:szCs w:val="14"/>
              </w:rPr>
              <w:t>強いだるさ（倦怠感）や息苦しさ（呼吸困難）がある場合</w:t>
            </w:r>
          </w:p>
          <w:p w:rsidR="00A33F86" w:rsidRPr="00A94531" w:rsidRDefault="00A33F86" w:rsidP="00A33F86">
            <w:pPr>
              <w:pStyle w:val="Word"/>
              <w:spacing w:line="180" w:lineRule="exact"/>
              <w:ind w:leftChars="100" w:left="490" w:hangingChars="200" w:hanging="280"/>
              <w:rPr>
                <w:rFonts w:ascii="メイリオ" w:eastAsia="メイリオ" w:hAnsi="メイリオ" w:hint="default"/>
                <w:sz w:val="14"/>
                <w:szCs w:val="14"/>
              </w:rPr>
            </w:pPr>
            <w:r w:rsidRPr="00A94531">
              <w:rPr>
                <w:rFonts w:ascii="メイリオ" w:eastAsia="メイリオ" w:hAnsi="メイリオ"/>
                <w:sz w:val="14"/>
                <w:szCs w:val="14"/>
              </w:rPr>
              <w:t>②　高齢者をはじめ、基礎疾患（糖尿病、心不全、呼吸器疾患（慢性閉塞性肺疾患など））がある方や透析を受けている方、免疫抑制剤や抗がん剤などを用いている方：</w:t>
            </w:r>
          </w:p>
          <w:p w:rsidR="00A33F86" w:rsidRPr="00A94531" w:rsidRDefault="00A33F86" w:rsidP="00A33F86">
            <w:pPr>
              <w:pStyle w:val="Word"/>
              <w:numPr>
                <w:ilvl w:val="0"/>
                <w:numId w:val="32"/>
              </w:numPr>
              <w:spacing w:line="180" w:lineRule="exact"/>
              <w:ind w:leftChars="208" w:left="550" w:hanging="113"/>
              <w:rPr>
                <w:rFonts w:ascii="メイリオ" w:eastAsia="メイリオ" w:hAnsi="メイリオ" w:hint="default"/>
                <w:sz w:val="14"/>
                <w:szCs w:val="14"/>
              </w:rPr>
            </w:pPr>
            <w:r w:rsidRPr="00A94531">
              <w:rPr>
                <w:rFonts w:ascii="メイリオ" w:eastAsia="メイリオ" w:hAnsi="メイリオ"/>
                <w:sz w:val="14"/>
                <w:szCs w:val="14"/>
              </w:rPr>
              <w:t>風邪の症状や37.5度以上の発熱が２日程度続く場合</w:t>
            </w:r>
          </w:p>
          <w:p w:rsidR="00A33F86" w:rsidRPr="00A94531" w:rsidRDefault="00A33F86" w:rsidP="00A33F86">
            <w:pPr>
              <w:pStyle w:val="Word"/>
              <w:numPr>
                <w:ilvl w:val="0"/>
                <w:numId w:val="35"/>
              </w:numPr>
              <w:spacing w:line="180" w:lineRule="exact"/>
              <w:ind w:leftChars="208" w:left="550" w:hanging="113"/>
              <w:rPr>
                <w:rFonts w:ascii="メイリオ" w:eastAsia="メイリオ" w:hAnsi="メイリオ" w:hint="default"/>
                <w:sz w:val="14"/>
                <w:szCs w:val="14"/>
              </w:rPr>
            </w:pPr>
            <w:r w:rsidRPr="00A94531">
              <w:rPr>
                <w:rFonts w:ascii="メイリオ" w:eastAsia="メイリオ" w:hAnsi="メイリオ"/>
                <w:sz w:val="14"/>
                <w:szCs w:val="14"/>
              </w:rPr>
              <w:t>強いだるさ（倦怠感）や息苦しさ（呼吸困難）がある場合</w:t>
            </w:r>
          </w:p>
          <w:p w:rsidR="00A33F86" w:rsidRPr="00A94531" w:rsidRDefault="00A33F86" w:rsidP="00A33F86">
            <w:pPr>
              <w:pStyle w:val="Word"/>
              <w:spacing w:line="180" w:lineRule="exact"/>
              <w:ind w:leftChars="100" w:left="210"/>
              <w:rPr>
                <w:rFonts w:ascii="メイリオ" w:eastAsia="メイリオ" w:hAnsi="メイリオ" w:hint="default"/>
                <w:sz w:val="14"/>
                <w:szCs w:val="14"/>
              </w:rPr>
            </w:pPr>
            <w:r w:rsidRPr="00A94531">
              <w:rPr>
                <w:rFonts w:ascii="メイリオ" w:eastAsia="メイリオ" w:hAnsi="メイリオ"/>
                <w:sz w:val="14"/>
                <w:szCs w:val="14"/>
              </w:rPr>
              <w:t>③　妊娠中の方：</w:t>
            </w:r>
          </w:p>
          <w:p w:rsidR="00A33F86" w:rsidRDefault="00A33F86" w:rsidP="00A33F86">
            <w:pPr>
              <w:pStyle w:val="Word"/>
              <w:numPr>
                <w:ilvl w:val="0"/>
                <w:numId w:val="36"/>
              </w:numPr>
              <w:spacing w:line="180" w:lineRule="exact"/>
              <w:ind w:leftChars="208" w:left="550" w:hanging="113"/>
              <w:rPr>
                <w:rFonts w:ascii="メイリオ" w:eastAsia="メイリオ" w:hAnsi="メイリオ" w:hint="default"/>
                <w:sz w:val="14"/>
                <w:szCs w:val="14"/>
              </w:rPr>
            </w:pPr>
            <w:r w:rsidRPr="00A94531">
              <w:rPr>
                <w:rFonts w:ascii="メイリオ" w:eastAsia="メイリオ" w:hAnsi="メイリオ"/>
                <w:sz w:val="14"/>
                <w:szCs w:val="14"/>
              </w:rPr>
              <w:t>風邪の症状や３７．５度以上の発熱が２日以上続く場合</w:t>
            </w:r>
          </w:p>
          <w:p w:rsidR="00A33F86" w:rsidRPr="00DC46D1" w:rsidRDefault="00A33F86" w:rsidP="00A33F86">
            <w:pPr>
              <w:pStyle w:val="Word"/>
              <w:numPr>
                <w:ilvl w:val="0"/>
                <w:numId w:val="36"/>
              </w:numPr>
              <w:spacing w:line="180" w:lineRule="exact"/>
              <w:ind w:leftChars="208" w:left="550" w:hanging="113"/>
              <w:rPr>
                <w:rFonts w:ascii="メイリオ" w:eastAsia="メイリオ" w:hAnsi="メイリオ" w:hint="default"/>
                <w:sz w:val="14"/>
                <w:szCs w:val="14"/>
              </w:rPr>
            </w:pPr>
            <w:r w:rsidRPr="00DC46D1">
              <w:rPr>
                <w:rFonts w:ascii="メイリオ" w:eastAsia="メイリオ" w:hAnsi="メイリオ"/>
                <w:sz w:val="14"/>
                <w:szCs w:val="14"/>
              </w:rPr>
              <w:t>強いだるさ（倦怠感）や息苦しさ（呼吸困難）がある場合</w:t>
            </w:r>
          </w:p>
          <w:p w:rsidR="00A94531" w:rsidRPr="00B766FD" w:rsidRDefault="00A94531" w:rsidP="00A33F86">
            <w:pPr>
              <w:pStyle w:val="Word"/>
              <w:spacing w:line="180" w:lineRule="exact"/>
              <w:rPr>
                <w:rFonts w:ascii="メイリオ" w:eastAsia="メイリオ" w:hAnsi="メイリオ" w:hint="default"/>
                <w:b/>
                <w:w w:val="90"/>
                <w:sz w:val="14"/>
                <w:szCs w:val="14"/>
              </w:rPr>
            </w:pPr>
            <w:r w:rsidRPr="00B766FD">
              <w:rPr>
                <w:rFonts w:ascii="メイリオ" w:eastAsia="メイリオ" w:hAnsi="メイリオ"/>
                <w:b/>
                <w:sz w:val="14"/>
                <w:szCs w:val="14"/>
              </w:rPr>
              <w:t xml:space="preserve">４　</w:t>
            </w:r>
            <w:r w:rsidRPr="00B766FD">
              <w:rPr>
                <w:rFonts w:ascii="メイリオ" w:eastAsia="メイリオ" w:hAnsi="メイリオ"/>
                <w:b/>
                <w:w w:val="90"/>
                <w:sz w:val="14"/>
                <w:szCs w:val="14"/>
              </w:rPr>
              <w:t>新型コロナウイルス感染症の陽性者等が発生した場合の対応について</w:t>
            </w:r>
          </w:p>
          <w:p w:rsidR="00A94531" w:rsidRPr="00A94531" w:rsidRDefault="00A94531" w:rsidP="00A33F86">
            <w:pPr>
              <w:pStyle w:val="Word"/>
              <w:spacing w:line="180" w:lineRule="exact"/>
              <w:ind w:leftChars="100" w:left="210"/>
              <w:rPr>
                <w:rFonts w:ascii="メイリオ" w:eastAsia="メイリオ" w:hAnsi="メイリオ" w:hint="default"/>
                <w:sz w:val="14"/>
                <w:szCs w:val="14"/>
              </w:rPr>
            </w:pPr>
            <w:r w:rsidRPr="00A94531">
              <w:rPr>
                <w:rFonts w:ascii="メイリオ" w:eastAsia="メイリオ" w:hAnsi="メイリオ"/>
                <w:sz w:val="14"/>
                <w:szCs w:val="14"/>
              </w:rPr>
              <w:t xml:space="preserve">　事業者においては、職場に新型コロナウイルスの陽性者や濃厚接触者（以下「陽性者等」という。）が発生した場合に備え、以下の項目を盛り込んだ対応ルールを作成し、労働者に周知いただきたいこと。</w:t>
            </w:r>
          </w:p>
          <w:p w:rsidR="00A94531" w:rsidRPr="00A94531" w:rsidRDefault="00A94531" w:rsidP="00A33F86">
            <w:pPr>
              <w:pStyle w:val="Word"/>
              <w:numPr>
                <w:ilvl w:val="0"/>
                <w:numId w:val="32"/>
              </w:numPr>
              <w:spacing w:line="180" w:lineRule="exact"/>
              <w:ind w:left="340" w:hanging="113"/>
              <w:rPr>
                <w:rFonts w:ascii="メイリオ" w:eastAsia="メイリオ" w:hAnsi="メイリオ" w:hint="default"/>
                <w:sz w:val="14"/>
                <w:szCs w:val="14"/>
              </w:rPr>
            </w:pPr>
            <w:r w:rsidRPr="00A94531">
              <w:rPr>
                <w:rFonts w:ascii="メイリオ" w:eastAsia="メイリオ" w:hAnsi="メイリオ"/>
                <w:sz w:val="14"/>
                <w:szCs w:val="14"/>
              </w:rPr>
              <w:t>労働者が陽性者等であると判明した場合の事業者への報告に関すること（報告先の部署・担当者、報告のあった情報を取り扱う担当者の範囲等）</w:t>
            </w:r>
          </w:p>
          <w:p w:rsidR="00A94531" w:rsidRPr="00A94531" w:rsidRDefault="00A94531" w:rsidP="00A33F86">
            <w:pPr>
              <w:pStyle w:val="Word"/>
              <w:numPr>
                <w:ilvl w:val="0"/>
                <w:numId w:val="37"/>
              </w:numPr>
              <w:spacing w:line="180" w:lineRule="exact"/>
              <w:ind w:left="340" w:hanging="113"/>
              <w:rPr>
                <w:rFonts w:ascii="メイリオ" w:eastAsia="メイリオ" w:hAnsi="メイリオ" w:hint="default"/>
                <w:sz w:val="14"/>
                <w:szCs w:val="14"/>
              </w:rPr>
            </w:pPr>
            <w:r w:rsidRPr="00A94531">
              <w:rPr>
                <w:rFonts w:ascii="メイリオ" w:eastAsia="メイリオ" w:hAnsi="メイリオ"/>
                <w:sz w:val="14"/>
                <w:szCs w:val="14"/>
              </w:rPr>
              <w:t>職場の消毒等が必要になった場合の対応に関すること</w:t>
            </w:r>
          </w:p>
          <w:p w:rsidR="00A94531" w:rsidRPr="00A94531" w:rsidRDefault="00A94531" w:rsidP="00A33F86">
            <w:pPr>
              <w:pStyle w:val="Word"/>
              <w:numPr>
                <w:ilvl w:val="0"/>
                <w:numId w:val="37"/>
              </w:numPr>
              <w:spacing w:line="180" w:lineRule="exact"/>
              <w:ind w:left="340" w:hanging="113"/>
              <w:rPr>
                <w:rFonts w:ascii="メイリオ" w:eastAsia="メイリオ" w:hAnsi="メイリオ" w:hint="default"/>
                <w:sz w:val="14"/>
                <w:szCs w:val="14"/>
              </w:rPr>
            </w:pPr>
            <w:r w:rsidRPr="00A94531">
              <w:rPr>
                <w:rFonts w:ascii="メイリオ" w:eastAsia="メイリオ" w:hAnsi="メイリオ"/>
                <w:sz w:val="14"/>
                <w:szCs w:val="14"/>
              </w:rPr>
              <w:t>労働者が陽性者等になったことをもって、解雇その他の不利益な取扱いや差別等を受けることはないこと</w:t>
            </w:r>
          </w:p>
          <w:p w:rsidR="00A94531" w:rsidRPr="00A94531" w:rsidRDefault="00A94531" w:rsidP="00A33F86">
            <w:pPr>
              <w:pStyle w:val="Word"/>
              <w:numPr>
                <w:ilvl w:val="0"/>
                <w:numId w:val="37"/>
              </w:numPr>
              <w:spacing w:line="180" w:lineRule="exact"/>
              <w:ind w:left="340" w:hanging="113"/>
              <w:rPr>
                <w:rFonts w:ascii="メイリオ" w:eastAsia="メイリオ" w:hAnsi="メイリオ" w:hint="default"/>
                <w:sz w:val="14"/>
                <w:szCs w:val="14"/>
              </w:rPr>
            </w:pPr>
            <w:r w:rsidRPr="00A94531">
              <w:rPr>
                <w:rFonts w:ascii="メイリオ" w:eastAsia="メイリオ" w:hAnsi="メイリオ"/>
                <w:sz w:val="14"/>
                <w:szCs w:val="14"/>
              </w:rPr>
              <w:t>その他（必要に応じ、休業や賃金の取扱いなどに関すること等）</w:t>
            </w:r>
          </w:p>
          <w:p w:rsidR="00A94531" w:rsidRPr="00B766FD" w:rsidRDefault="00A94531" w:rsidP="00A33F86">
            <w:pPr>
              <w:pStyle w:val="Word"/>
              <w:spacing w:line="180" w:lineRule="exact"/>
              <w:rPr>
                <w:rFonts w:ascii="メイリオ" w:eastAsia="メイリオ" w:hAnsi="メイリオ" w:hint="default"/>
                <w:b/>
                <w:sz w:val="14"/>
                <w:szCs w:val="14"/>
              </w:rPr>
            </w:pPr>
            <w:r w:rsidRPr="00B766FD">
              <w:rPr>
                <w:rFonts w:ascii="メイリオ" w:eastAsia="メイリオ" w:hAnsi="メイリオ"/>
                <w:b/>
                <w:sz w:val="14"/>
                <w:szCs w:val="14"/>
              </w:rPr>
              <w:t>５　新型コロナウイルス感染症に対する正しい情報の収集等</w:t>
            </w:r>
          </w:p>
          <w:p w:rsidR="00A94531" w:rsidRPr="00A94531" w:rsidRDefault="00A94531" w:rsidP="00A33F86">
            <w:pPr>
              <w:pStyle w:val="Word"/>
              <w:spacing w:line="180" w:lineRule="exact"/>
              <w:ind w:leftChars="100" w:left="210"/>
              <w:rPr>
                <w:rFonts w:ascii="メイリオ" w:eastAsia="メイリオ" w:hAnsi="メイリオ" w:hint="default"/>
                <w:sz w:val="14"/>
                <w:szCs w:val="14"/>
              </w:rPr>
            </w:pPr>
            <w:r w:rsidRPr="00A94531">
              <w:rPr>
                <w:rFonts w:ascii="メイリオ" w:eastAsia="メイリオ" w:hAnsi="メイリオ"/>
                <w:sz w:val="14"/>
                <w:szCs w:val="14"/>
              </w:rPr>
              <w:t xml:space="preserve">　事業者においては、国、地方自治体等がホームページ等を通じて提供している最新の情報を収集し、必要に応じ感染拡大を防止するための知識・知見等を労働者に周知いただきたいこと。</w:t>
            </w:r>
          </w:p>
          <w:p w:rsidR="00A94531" w:rsidRDefault="00A94531" w:rsidP="00A33F86">
            <w:pPr>
              <w:pStyle w:val="Word"/>
              <w:spacing w:line="180" w:lineRule="exact"/>
              <w:ind w:leftChars="100" w:left="210"/>
              <w:rPr>
                <w:rFonts w:ascii="メイリオ" w:eastAsia="メイリオ" w:hAnsi="メイリオ" w:hint="default"/>
                <w:sz w:val="14"/>
                <w:szCs w:val="14"/>
              </w:rPr>
            </w:pPr>
            <w:r w:rsidRPr="00A94531">
              <w:rPr>
                <w:rFonts w:ascii="メイリオ" w:eastAsia="メイリオ" w:hAnsi="メイリオ"/>
                <w:sz w:val="14"/>
                <w:szCs w:val="14"/>
              </w:rPr>
              <w:t xml:space="preserve">　なお、新型コロナウイルス感染症に関する個別の労働紛争があった場合は、都道府県</w:t>
            </w:r>
            <w:r w:rsidR="006800D8" w:rsidRPr="006800D8">
              <w:rPr>
                <w:rFonts w:ascii="メイリオ" w:eastAsia="メイリオ" w:hAnsi="メイリオ"/>
                <w:sz w:val="14"/>
                <w:szCs w:val="14"/>
              </w:rPr>
              <w:t>労働局の総合労働相談コーナーにおいて相談を受け付けていることも、併せて周知いただきたいこと。</w:t>
            </w:r>
          </w:p>
          <w:p w:rsidR="00281AE1" w:rsidRPr="00A94531" w:rsidRDefault="00281AE1" w:rsidP="00D56710">
            <w:pPr>
              <w:pStyle w:val="Word"/>
              <w:spacing w:beforeLines="50" w:before="180" w:line="180" w:lineRule="exact"/>
              <w:ind w:leftChars="100" w:left="210"/>
              <w:jc w:val="right"/>
              <w:rPr>
                <w:rFonts w:ascii="メイリオ" w:eastAsia="メイリオ" w:hAnsi="メイリオ" w:hint="default"/>
                <w:sz w:val="14"/>
                <w:szCs w:val="14"/>
              </w:rPr>
            </w:pPr>
            <w:r>
              <w:rPr>
                <w:rFonts w:ascii="メイリオ" w:eastAsia="メイリオ" w:hAnsi="メイリオ"/>
                <w:sz w:val="14"/>
                <w:szCs w:val="14"/>
              </w:rPr>
              <w:t>（</w:t>
            </w:r>
            <w:r w:rsidRPr="00281AE1">
              <w:rPr>
                <w:rFonts w:ascii="メイリオ" w:eastAsia="メイリオ" w:hAnsi="メイリオ"/>
                <w:sz w:val="14"/>
                <w:szCs w:val="14"/>
              </w:rPr>
              <w:t>令和２年３月31日基安発0331第２号</w:t>
            </w:r>
            <w:r w:rsidR="006800D8">
              <w:rPr>
                <w:rFonts w:ascii="メイリオ" w:eastAsia="メイリオ" w:hAnsi="メイリオ"/>
                <w:sz w:val="14"/>
                <w:szCs w:val="14"/>
              </w:rPr>
              <w:t>より抜粋</w:t>
            </w:r>
            <w:r>
              <w:rPr>
                <w:rFonts w:ascii="メイリオ" w:eastAsia="メイリオ" w:hAnsi="メイリオ"/>
                <w:sz w:val="14"/>
                <w:szCs w:val="14"/>
              </w:rPr>
              <w:t>）</w:t>
            </w:r>
          </w:p>
        </w:tc>
      </w:tr>
    </w:tbl>
    <w:p w:rsidR="00A94531" w:rsidRDefault="00BD0559" w:rsidP="00A94531">
      <w:pPr>
        <w:pStyle w:val="Word"/>
        <w:spacing w:line="280" w:lineRule="exact"/>
        <w:ind w:left="1100" w:hanging="420"/>
        <w:rPr>
          <w:rFonts w:ascii="メイリオ" w:eastAsia="メイリオ" w:hAnsi="メイリオ" w:hint="default"/>
          <w:sz w:val="20"/>
        </w:rPr>
      </w:pPr>
      <w:r>
        <w:rPr>
          <w:noProof/>
          <w:color w:val="FFFFFF" w:themeColor="background1"/>
          <w:szCs w:val="21"/>
        </w:rPr>
        <w:drawing>
          <wp:anchor distT="0" distB="0" distL="114300" distR="114300" simplePos="0" relativeHeight="251656190" behindDoc="0" locked="0" layoutInCell="1" allowOverlap="1">
            <wp:simplePos x="0" y="0"/>
            <wp:positionH relativeFrom="margin">
              <wp:posOffset>5571490</wp:posOffset>
            </wp:positionH>
            <wp:positionV relativeFrom="paragraph">
              <wp:posOffset>83185</wp:posOffset>
            </wp:positionV>
            <wp:extent cx="512640" cy="512640"/>
            <wp:effectExtent l="0" t="0" r="1905" b="190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_koron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2640" cy="512640"/>
                    </a:xfrm>
                    <a:prstGeom prst="rect">
                      <a:avLst/>
                    </a:prstGeom>
                  </pic:spPr>
                </pic:pic>
              </a:graphicData>
            </a:graphic>
            <wp14:sizeRelH relativeFrom="margin">
              <wp14:pctWidth>0</wp14:pctWidth>
            </wp14:sizeRelH>
            <wp14:sizeRelV relativeFrom="margin">
              <wp14:pctHeight>0</wp14:pctHeight>
            </wp14:sizeRelV>
          </wp:anchor>
        </w:drawing>
      </w:r>
      <w:r w:rsidR="00D56710" w:rsidRPr="00A81931">
        <w:rPr>
          <w:rFonts w:ascii="メイリオ" w:eastAsia="メイリオ" w:hAnsi="メイリオ"/>
          <w:noProof/>
          <w:color w:val="FFFFFF" w:themeColor="background1"/>
          <w:sz w:val="20"/>
        </w:rPr>
        <mc:AlternateContent>
          <mc:Choice Requires="wps">
            <w:drawing>
              <wp:anchor distT="0" distB="0" distL="114300" distR="114300" simplePos="0" relativeHeight="251670528" behindDoc="0" locked="0" layoutInCell="1" allowOverlap="1" wp14:anchorId="588C45B4" wp14:editId="185AFE75">
                <wp:simplePos x="0" y="0"/>
                <wp:positionH relativeFrom="margin">
                  <wp:posOffset>438554</wp:posOffset>
                </wp:positionH>
                <wp:positionV relativeFrom="paragraph">
                  <wp:posOffset>120188</wp:posOffset>
                </wp:positionV>
                <wp:extent cx="5400675" cy="512445"/>
                <wp:effectExtent l="0" t="0" r="9525" b="1905"/>
                <wp:wrapNone/>
                <wp:docPr id="1" name="正方形/長方形 1"/>
                <wp:cNvGraphicFramePr/>
                <a:graphic xmlns:a="http://schemas.openxmlformats.org/drawingml/2006/main">
                  <a:graphicData uri="http://schemas.microsoft.com/office/word/2010/wordprocessingShape">
                    <wps:wsp>
                      <wps:cNvSpPr/>
                      <wps:spPr>
                        <a:xfrm>
                          <a:off x="0" y="0"/>
                          <a:ext cx="5400675" cy="5124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81AE1" w:rsidRPr="00C42B5D" w:rsidRDefault="00281AE1" w:rsidP="006800D8">
                            <w:pPr>
                              <w:pStyle w:val="a3"/>
                              <w:numPr>
                                <w:ilvl w:val="0"/>
                                <w:numId w:val="5"/>
                              </w:numPr>
                              <w:spacing w:line="240" w:lineRule="exact"/>
                              <w:ind w:leftChars="0" w:left="357" w:hanging="357"/>
                              <w:jc w:val="left"/>
                              <w:rPr>
                                <w:rFonts w:ascii="メイリオ" w:eastAsia="メイリオ" w:hAnsi="メイリオ"/>
                                <w:color w:val="000000" w:themeColor="text1"/>
                                <w:sz w:val="18"/>
                                <w:szCs w:val="18"/>
                              </w:rPr>
                            </w:pPr>
                            <w:r w:rsidRPr="00C42B5D">
                              <w:rPr>
                                <w:rFonts w:ascii="メイリオ" w:eastAsia="メイリオ" w:hAnsi="メイリオ" w:hint="eastAsia"/>
                                <w:color w:val="000000" w:themeColor="text1"/>
                                <w:sz w:val="18"/>
                                <w:szCs w:val="18"/>
                              </w:rPr>
                              <w:t>詳しくは、</w:t>
                            </w:r>
                            <w:r w:rsidRPr="00C42B5D">
                              <w:rPr>
                                <w:rFonts w:ascii="メイリオ" w:eastAsia="メイリオ" w:hAnsi="メイリオ"/>
                                <w:color w:val="000000" w:themeColor="text1"/>
                                <w:sz w:val="18"/>
                                <w:szCs w:val="18"/>
                              </w:rPr>
                              <w:t>右</w:t>
                            </w:r>
                            <w:r w:rsidRPr="00C42B5D">
                              <w:rPr>
                                <w:rFonts w:ascii="メイリオ" w:eastAsia="メイリオ" w:hAnsi="メイリオ" w:hint="eastAsia"/>
                                <w:color w:val="000000" w:themeColor="text1"/>
                                <w:sz w:val="18"/>
                                <w:szCs w:val="18"/>
                              </w:rPr>
                              <w:t>の</w:t>
                            </w:r>
                            <w:r w:rsidRPr="00C42B5D">
                              <w:rPr>
                                <w:rFonts w:ascii="メイリオ" w:eastAsia="メイリオ" w:hAnsi="メイリオ"/>
                                <w:color w:val="000000" w:themeColor="text1"/>
                                <w:sz w:val="18"/>
                                <w:szCs w:val="18"/>
                              </w:rPr>
                              <w:t>QRコードから愛知労働局</w:t>
                            </w:r>
                            <w:r w:rsidRPr="00C42B5D">
                              <w:rPr>
                                <w:rFonts w:ascii="メイリオ" w:eastAsia="メイリオ" w:hAnsi="メイリオ" w:hint="eastAsia"/>
                                <w:color w:val="000000" w:themeColor="text1"/>
                                <w:sz w:val="18"/>
                                <w:szCs w:val="18"/>
                              </w:rPr>
                              <w:t>ホームページを</w:t>
                            </w:r>
                            <w:r w:rsidRPr="00C42B5D">
                              <w:rPr>
                                <w:rFonts w:ascii="メイリオ" w:eastAsia="メイリオ" w:hAnsi="メイリオ"/>
                                <w:color w:val="000000" w:themeColor="text1"/>
                                <w:sz w:val="18"/>
                                <w:szCs w:val="18"/>
                              </w:rPr>
                              <w:t>ご覧ください。</w:t>
                            </w:r>
                          </w:p>
                          <w:p w:rsidR="00281AE1" w:rsidRPr="00C42B5D" w:rsidRDefault="00281AE1" w:rsidP="006800D8">
                            <w:pPr>
                              <w:pStyle w:val="a3"/>
                              <w:numPr>
                                <w:ilvl w:val="0"/>
                                <w:numId w:val="5"/>
                              </w:numPr>
                              <w:spacing w:line="240" w:lineRule="exact"/>
                              <w:ind w:leftChars="0" w:left="357" w:hanging="357"/>
                              <w:jc w:val="left"/>
                              <w:rPr>
                                <w:rFonts w:ascii="メイリオ" w:eastAsia="メイリオ" w:hAnsi="メイリオ"/>
                                <w:color w:val="000000" w:themeColor="text1"/>
                                <w:sz w:val="20"/>
                                <w:szCs w:val="20"/>
                              </w:rPr>
                            </w:pPr>
                            <w:r w:rsidRPr="00C42B5D">
                              <w:rPr>
                                <w:rFonts w:ascii="メイリオ" w:eastAsia="メイリオ" w:hAnsi="メイリオ" w:hint="eastAsia"/>
                                <w:color w:val="000000" w:themeColor="text1"/>
                                <w:sz w:val="18"/>
                                <w:szCs w:val="18"/>
                              </w:rPr>
                              <w:t>ご不明な</w:t>
                            </w:r>
                            <w:r w:rsidRPr="00C42B5D">
                              <w:rPr>
                                <w:rFonts w:ascii="メイリオ" w:eastAsia="メイリオ" w:hAnsi="メイリオ"/>
                                <w:color w:val="000000" w:themeColor="text1"/>
                                <w:sz w:val="18"/>
                                <w:szCs w:val="18"/>
                              </w:rPr>
                              <w:t>点等は、愛知労働局労働基準部健康課</w:t>
                            </w:r>
                            <w:r w:rsidRPr="00C42B5D">
                              <w:rPr>
                                <w:rFonts w:ascii="メイリオ" w:eastAsia="メイリオ" w:hAnsi="メイリオ" w:hint="eastAsia"/>
                                <w:color w:val="000000" w:themeColor="text1"/>
                                <w:sz w:val="18"/>
                                <w:szCs w:val="18"/>
                              </w:rPr>
                              <w:t>又は労働基準監督署</w:t>
                            </w:r>
                            <w:r w:rsidRPr="00C42B5D">
                              <w:rPr>
                                <w:rFonts w:ascii="メイリオ" w:eastAsia="メイリオ" w:hAnsi="メイリオ"/>
                                <w:color w:val="000000" w:themeColor="text1"/>
                                <w:sz w:val="18"/>
                                <w:szCs w:val="18"/>
                              </w:rPr>
                              <w:t>あてお問い合わせください</w:t>
                            </w:r>
                            <w:r w:rsidRPr="00C42B5D">
                              <w:rPr>
                                <w:rFonts w:ascii="メイリオ" w:eastAsia="メイリオ" w:hAnsi="メイリオ"/>
                                <w:color w:val="000000" w:themeColor="text1"/>
                                <w:sz w:val="20"/>
                                <w:szCs w:val="20"/>
                              </w:rPr>
                              <w:t>。</w:t>
                            </w: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8C45B4" id="正方形/長方形 1" o:spid="_x0000_s1027" style="position:absolute;left:0;text-align:left;margin-left:34.55pt;margin-top:9.45pt;width:425.25pt;height:40.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" filled="f" stroked="f" strokeweight="1pt">
                <v:textbox inset="0,0,0">
                  <w:txbxContent>
                    <w:p w:rsidR="00281AE1" w:rsidRPr="00C42B5D" w:rsidRDefault="00281AE1" w:rsidP="006800D8">
                      <w:pPr>
                        <w:pStyle w:val="a3"/>
                        <w:numPr>
                          <w:ilvl w:val="0"/>
                          <w:numId w:val="5"/>
                        </w:numPr>
                        <w:spacing w:line="240" w:lineRule="exact"/>
                        <w:ind w:leftChars="0" w:left="357" w:hanging="357"/>
                        <w:jc w:val="left"/>
                        <w:rPr>
                          <w:rFonts w:ascii="メイリオ" w:eastAsia="メイリオ" w:hAnsi="メイリオ"/>
                          <w:color w:val="000000" w:themeColor="text1"/>
                          <w:sz w:val="18"/>
                          <w:szCs w:val="18"/>
                        </w:rPr>
                      </w:pPr>
                      <w:r w:rsidRPr="00C42B5D">
                        <w:rPr>
                          <w:rFonts w:ascii="メイリオ" w:eastAsia="メイリオ" w:hAnsi="メイリオ" w:hint="eastAsia"/>
                          <w:color w:val="000000" w:themeColor="text1"/>
                          <w:sz w:val="18"/>
                          <w:szCs w:val="18"/>
                        </w:rPr>
                        <w:t>詳しくは、</w:t>
                      </w:r>
                      <w:r w:rsidRPr="00C42B5D">
                        <w:rPr>
                          <w:rFonts w:ascii="メイリオ" w:eastAsia="メイリオ" w:hAnsi="メイリオ"/>
                          <w:color w:val="000000" w:themeColor="text1"/>
                          <w:sz w:val="18"/>
                          <w:szCs w:val="18"/>
                        </w:rPr>
                        <w:t>右</w:t>
                      </w:r>
                      <w:r w:rsidRPr="00C42B5D">
                        <w:rPr>
                          <w:rFonts w:ascii="メイリオ" w:eastAsia="メイリオ" w:hAnsi="メイリオ" w:hint="eastAsia"/>
                          <w:color w:val="000000" w:themeColor="text1"/>
                          <w:sz w:val="18"/>
                          <w:szCs w:val="18"/>
                        </w:rPr>
                        <w:t>の</w:t>
                      </w:r>
                      <w:r w:rsidRPr="00C42B5D">
                        <w:rPr>
                          <w:rFonts w:ascii="メイリオ" w:eastAsia="メイリオ" w:hAnsi="メイリオ"/>
                          <w:color w:val="000000" w:themeColor="text1"/>
                          <w:sz w:val="18"/>
                          <w:szCs w:val="18"/>
                        </w:rPr>
                        <w:t>QRコードから愛知労働局</w:t>
                      </w:r>
                      <w:r w:rsidRPr="00C42B5D">
                        <w:rPr>
                          <w:rFonts w:ascii="メイリオ" w:eastAsia="メイリオ" w:hAnsi="メイリオ" w:hint="eastAsia"/>
                          <w:color w:val="000000" w:themeColor="text1"/>
                          <w:sz w:val="18"/>
                          <w:szCs w:val="18"/>
                        </w:rPr>
                        <w:t>ホームページを</w:t>
                      </w:r>
                      <w:r w:rsidRPr="00C42B5D">
                        <w:rPr>
                          <w:rFonts w:ascii="メイリオ" w:eastAsia="メイリオ" w:hAnsi="メイリオ"/>
                          <w:color w:val="000000" w:themeColor="text1"/>
                          <w:sz w:val="18"/>
                          <w:szCs w:val="18"/>
                        </w:rPr>
                        <w:t>ご覧ください。</w:t>
                      </w:r>
                    </w:p>
                    <w:p w:rsidR="00281AE1" w:rsidRPr="00C42B5D" w:rsidRDefault="00281AE1" w:rsidP="006800D8">
                      <w:pPr>
                        <w:pStyle w:val="a3"/>
                        <w:numPr>
                          <w:ilvl w:val="0"/>
                          <w:numId w:val="5"/>
                        </w:numPr>
                        <w:spacing w:line="240" w:lineRule="exact"/>
                        <w:ind w:leftChars="0" w:left="357" w:hanging="357"/>
                        <w:jc w:val="left"/>
                        <w:rPr>
                          <w:rFonts w:ascii="メイリオ" w:eastAsia="メイリオ" w:hAnsi="メイリオ"/>
                          <w:color w:val="000000" w:themeColor="text1"/>
                          <w:sz w:val="20"/>
                          <w:szCs w:val="20"/>
                        </w:rPr>
                      </w:pPr>
                      <w:r w:rsidRPr="00C42B5D">
                        <w:rPr>
                          <w:rFonts w:ascii="メイリオ" w:eastAsia="メイリオ" w:hAnsi="メイリオ" w:hint="eastAsia"/>
                          <w:color w:val="000000" w:themeColor="text1"/>
                          <w:sz w:val="18"/>
                          <w:szCs w:val="18"/>
                        </w:rPr>
                        <w:t>ご不明な</w:t>
                      </w:r>
                      <w:r w:rsidRPr="00C42B5D">
                        <w:rPr>
                          <w:rFonts w:ascii="メイリオ" w:eastAsia="メイリオ" w:hAnsi="メイリオ"/>
                          <w:color w:val="000000" w:themeColor="text1"/>
                          <w:sz w:val="18"/>
                          <w:szCs w:val="18"/>
                        </w:rPr>
                        <w:t>点等は、愛知労働局労働基準部健康課</w:t>
                      </w:r>
                      <w:r w:rsidRPr="00C42B5D">
                        <w:rPr>
                          <w:rFonts w:ascii="メイリオ" w:eastAsia="メイリオ" w:hAnsi="メイリオ" w:hint="eastAsia"/>
                          <w:color w:val="000000" w:themeColor="text1"/>
                          <w:sz w:val="18"/>
                          <w:szCs w:val="18"/>
                        </w:rPr>
                        <w:t>又は労働基準監督署</w:t>
                      </w:r>
                      <w:r w:rsidRPr="00C42B5D">
                        <w:rPr>
                          <w:rFonts w:ascii="メイリオ" w:eastAsia="メイリオ" w:hAnsi="メイリオ"/>
                          <w:color w:val="000000" w:themeColor="text1"/>
                          <w:sz w:val="18"/>
                          <w:szCs w:val="18"/>
                        </w:rPr>
                        <w:t>あてお問い合わせください</w:t>
                      </w:r>
                      <w:r w:rsidRPr="00C42B5D">
                        <w:rPr>
                          <w:rFonts w:ascii="メイリオ" w:eastAsia="メイリオ" w:hAnsi="メイリオ"/>
                          <w:color w:val="000000" w:themeColor="text1"/>
                          <w:sz w:val="20"/>
                          <w:szCs w:val="20"/>
                        </w:rPr>
                        <w:t>。</w:t>
                      </w:r>
                    </w:p>
                  </w:txbxContent>
                </v:textbox>
                <w10:wrap anchorx="margin"/>
              </v:rect>
            </w:pict>
          </mc:Fallback>
        </mc:AlternateContent>
      </w:r>
    </w:p>
    <w:p w:rsidR="00AA168E" w:rsidRPr="00A81931" w:rsidRDefault="00AA168E" w:rsidP="006800D8">
      <w:pPr>
        <w:spacing w:beforeLines="50" w:before="180" w:line="140" w:lineRule="exact"/>
        <w:rPr>
          <w:rFonts w:ascii="メイリオ" w:eastAsia="メイリオ" w:hAnsi="メイリオ"/>
          <w:b/>
          <w:color w:val="1F4E79" w:themeColor="accent1" w:themeShade="80"/>
          <w:sz w:val="20"/>
          <w:szCs w:val="20"/>
        </w:rPr>
      </w:pPr>
    </w:p>
    <w:sectPr w:rsidR="00AA168E" w:rsidRPr="00A81931" w:rsidSect="00C42B5D">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81AE1" w:rsidRDefault="00281AE1" w:rsidP="00E67C04">
      <w:r>
        <w:separator/>
      </w:r>
    </w:p>
  </w:endnote>
  <w:endnote w:type="continuationSeparator" w:id="0">
    <w:p w:rsidR="00281AE1" w:rsidRDefault="00281AE1" w:rsidP="00E67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81AE1" w:rsidRDefault="00281AE1" w:rsidP="00E67C04">
      <w:r>
        <w:separator/>
      </w:r>
    </w:p>
  </w:footnote>
  <w:footnote w:type="continuationSeparator" w:id="0">
    <w:p w:rsidR="00281AE1" w:rsidRDefault="00281AE1" w:rsidP="00E67C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1405F"/>
    <w:multiLevelType w:val="hybridMultilevel"/>
    <w:tmpl w:val="96CED266"/>
    <w:lvl w:ilvl="0" w:tplc="4806792E">
      <w:start w:val="1"/>
      <w:numFmt w:val="bullet"/>
      <w:lvlText w:val=""/>
      <w:lvlJc w:val="left"/>
      <w:pPr>
        <w:ind w:left="1413" w:hanging="420"/>
      </w:pPr>
      <w:rPr>
        <w:rFonts w:ascii="Wingdings" w:hAnsi="Wingdings" w:hint="default"/>
        <w:b/>
        <w:color w:val="1F4E79" w:themeColor="accent1" w:themeShade="80"/>
      </w:rPr>
    </w:lvl>
    <w:lvl w:ilvl="1" w:tplc="4806792E">
      <w:start w:val="1"/>
      <w:numFmt w:val="bullet"/>
      <w:lvlText w:val=""/>
      <w:lvlJc w:val="left"/>
      <w:pPr>
        <w:ind w:left="1833" w:hanging="420"/>
      </w:pPr>
      <w:rPr>
        <w:rFonts w:ascii="Wingdings" w:hAnsi="Wingdings" w:hint="default"/>
        <w:color w:val="1F4E79" w:themeColor="accent1" w:themeShade="80"/>
      </w:rPr>
    </w:lvl>
    <w:lvl w:ilvl="2" w:tplc="0409001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 w15:restartNumberingAfterBreak="0">
    <w:nsid w:val="049A363B"/>
    <w:multiLevelType w:val="hybridMultilevel"/>
    <w:tmpl w:val="439AF046"/>
    <w:lvl w:ilvl="0" w:tplc="E55EF286">
      <w:start w:val="1"/>
      <w:numFmt w:val="bullet"/>
      <w:lvlText w:val=""/>
      <w:lvlJc w:val="left"/>
      <w:pPr>
        <w:ind w:left="1260" w:hanging="420"/>
      </w:pPr>
      <w:rPr>
        <w:rFonts w:ascii="Wingdings" w:hAnsi="Wingdings" w:hint="default"/>
        <w:color w:val="FF3300"/>
      </w:rPr>
    </w:lvl>
    <w:lvl w:ilvl="1" w:tplc="99164B3C">
      <w:start w:val="3"/>
      <w:numFmt w:val="bullet"/>
      <w:lvlText w:val="※"/>
      <w:lvlJc w:val="left"/>
      <w:pPr>
        <w:ind w:left="1650" w:hanging="390"/>
      </w:pPr>
      <w:rPr>
        <w:rFonts w:ascii="メイリオ" w:eastAsia="メイリオ" w:hAnsi="メイリオ" w:cs="Times New Roman"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8F37F6E"/>
    <w:multiLevelType w:val="hybridMultilevel"/>
    <w:tmpl w:val="DB82B520"/>
    <w:lvl w:ilvl="0" w:tplc="4806792E">
      <w:start w:val="1"/>
      <w:numFmt w:val="bullet"/>
      <w:lvlText w:val=""/>
      <w:lvlJc w:val="left"/>
      <w:pPr>
        <w:ind w:left="1260" w:hanging="420"/>
      </w:pPr>
      <w:rPr>
        <w:rFonts w:ascii="Wingdings" w:hAnsi="Wingdings" w:hint="default"/>
        <w:color w:val="1F4E79" w:themeColor="accent1" w:themeShade="80"/>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A1165BF"/>
    <w:multiLevelType w:val="hybridMultilevel"/>
    <w:tmpl w:val="8EB42FF6"/>
    <w:lvl w:ilvl="0" w:tplc="D9D6720C">
      <w:start w:val="1"/>
      <w:numFmt w:val="bullet"/>
      <w:lvlText w:val=""/>
      <w:lvlJc w:val="left"/>
      <w:pPr>
        <w:ind w:left="420" w:hanging="420"/>
      </w:pPr>
      <w:rPr>
        <w:rFonts w:ascii="Wingdings" w:hAnsi="Wingdings" w:hint="default"/>
        <w:b/>
        <w:color w:val="FF000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F0089D"/>
    <w:multiLevelType w:val="hybridMultilevel"/>
    <w:tmpl w:val="23640D4C"/>
    <w:lvl w:ilvl="0" w:tplc="E55EF286">
      <w:start w:val="1"/>
      <w:numFmt w:val="bullet"/>
      <w:lvlText w:val=""/>
      <w:lvlJc w:val="left"/>
      <w:pPr>
        <w:ind w:left="1260" w:hanging="420"/>
      </w:pPr>
      <w:rPr>
        <w:rFonts w:ascii="Wingdings" w:hAnsi="Wingdings" w:hint="default"/>
        <w:color w:val="FF3300"/>
      </w:rPr>
    </w:lvl>
    <w:lvl w:ilvl="1" w:tplc="99164B3C">
      <w:start w:val="3"/>
      <w:numFmt w:val="bullet"/>
      <w:lvlText w:val="※"/>
      <w:lvlJc w:val="left"/>
      <w:pPr>
        <w:ind w:left="1650" w:hanging="390"/>
      </w:pPr>
      <w:rPr>
        <w:rFonts w:ascii="メイリオ" w:eastAsia="メイリオ" w:hAnsi="メイリオ" w:cs="Times New Roman"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139A38F0"/>
    <w:multiLevelType w:val="hybridMultilevel"/>
    <w:tmpl w:val="FD509E0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285398"/>
    <w:multiLevelType w:val="hybridMultilevel"/>
    <w:tmpl w:val="CF5C976A"/>
    <w:lvl w:ilvl="0" w:tplc="6D4A35A8">
      <w:start w:val="3"/>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DDB7FA3"/>
    <w:multiLevelType w:val="hybridMultilevel"/>
    <w:tmpl w:val="48C28EA8"/>
    <w:lvl w:ilvl="0" w:tplc="3030E85A">
      <w:numFmt w:val="bullet"/>
      <w:lvlText w:val="・"/>
      <w:lvlJc w:val="left"/>
      <w:pPr>
        <w:ind w:left="825" w:hanging="405"/>
      </w:pPr>
      <w:rPr>
        <w:rFonts w:ascii="メイリオ" w:eastAsia="メイリオ" w:hAnsi="メイリオ"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219F12C4"/>
    <w:multiLevelType w:val="hybridMultilevel"/>
    <w:tmpl w:val="387EABF2"/>
    <w:lvl w:ilvl="0" w:tplc="E55EF286">
      <w:start w:val="1"/>
      <w:numFmt w:val="bullet"/>
      <w:lvlText w:val=""/>
      <w:lvlJc w:val="left"/>
      <w:pPr>
        <w:ind w:left="630" w:hanging="420"/>
      </w:pPr>
      <w:rPr>
        <w:rFonts w:ascii="Wingdings" w:hAnsi="Wingdings" w:hint="default"/>
        <w:color w:val="FF3300"/>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24835C68"/>
    <w:multiLevelType w:val="hybridMultilevel"/>
    <w:tmpl w:val="E466D5C8"/>
    <w:lvl w:ilvl="0" w:tplc="5552C0D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467EC6"/>
    <w:multiLevelType w:val="hybridMultilevel"/>
    <w:tmpl w:val="76D069FA"/>
    <w:lvl w:ilvl="0" w:tplc="4806792E">
      <w:start w:val="1"/>
      <w:numFmt w:val="bullet"/>
      <w:lvlText w:val=""/>
      <w:lvlJc w:val="left"/>
      <w:pPr>
        <w:ind w:left="1260" w:hanging="420"/>
      </w:pPr>
      <w:rPr>
        <w:rFonts w:ascii="Wingdings" w:hAnsi="Wingdings" w:hint="default"/>
        <w:color w:val="1F4E79" w:themeColor="accent1" w:themeShade="80"/>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2BB7496B"/>
    <w:multiLevelType w:val="hybridMultilevel"/>
    <w:tmpl w:val="BD9A6BD6"/>
    <w:lvl w:ilvl="0" w:tplc="4806792E">
      <w:start w:val="1"/>
      <w:numFmt w:val="bullet"/>
      <w:lvlText w:val=""/>
      <w:lvlJc w:val="left"/>
      <w:pPr>
        <w:ind w:left="1260" w:hanging="420"/>
      </w:pPr>
      <w:rPr>
        <w:rFonts w:ascii="Wingdings" w:hAnsi="Wingdings" w:hint="default"/>
        <w:color w:val="1F4E79" w:themeColor="accent1" w:themeShade="80"/>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2BEE7AA9"/>
    <w:multiLevelType w:val="hybridMultilevel"/>
    <w:tmpl w:val="EF00852E"/>
    <w:lvl w:ilvl="0" w:tplc="E55EF286">
      <w:start w:val="1"/>
      <w:numFmt w:val="bullet"/>
      <w:lvlText w:val=""/>
      <w:lvlJc w:val="left"/>
      <w:pPr>
        <w:ind w:left="1260" w:hanging="420"/>
      </w:pPr>
      <w:rPr>
        <w:rFonts w:ascii="Wingdings" w:hAnsi="Wingdings" w:hint="default"/>
        <w:color w:val="FF3300"/>
      </w:rPr>
    </w:lvl>
    <w:lvl w:ilvl="1" w:tplc="99164B3C">
      <w:start w:val="3"/>
      <w:numFmt w:val="bullet"/>
      <w:lvlText w:val="※"/>
      <w:lvlJc w:val="left"/>
      <w:pPr>
        <w:ind w:left="1650" w:hanging="390"/>
      </w:pPr>
      <w:rPr>
        <w:rFonts w:ascii="メイリオ" w:eastAsia="メイリオ" w:hAnsi="メイリオ" w:cs="Times New Roman"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15:restartNumberingAfterBreak="0">
    <w:nsid w:val="2FA578DA"/>
    <w:multiLevelType w:val="hybridMultilevel"/>
    <w:tmpl w:val="A544ABE6"/>
    <w:lvl w:ilvl="0" w:tplc="4B383052">
      <w:start w:val="1"/>
      <w:numFmt w:val="bullet"/>
      <w:lvlText w:val=""/>
      <w:lvlJc w:val="left"/>
      <w:pPr>
        <w:ind w:left="1260" w:hanging="420"/>
      </w:pPr>
      <w:rPr>
        <w:rFonts w:ascii="Wingdings" w:hAnsi="Wingdings" w:hint="default"/>
        <w:color w:val="FF3300"/>
      </w:rPr>
    </w:lvl>
    <w:lvl w:ilvl="1" w:tplc="99164B3C">
      <w:start w:val="3"/>
      <w:numFmt w:val="bullet"/>
      <w:lvlText w:val="※"/>
      <w:lvlJc w:val="left"/>
      <w:pPr>
        <w:ind w:left="1650" w:hanging="390"/>
      </w:pPr>
      <w:rPr>
        <w:rFonts w:ascii="メイリオ" w:eastAsia="メイリオ" w:hAnsi="メイリオ" w:cs="Times New Roman"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4" w15:restartNumberingAfterBreak="0">
    <w:nsid w:val="31512E94"/>
    <w:multiLevelType w:val="hybridMultilevel"/>
    <w:tmpl w:val="4F8075C0"/>
    <w:lvl w:ilvl="0" w:tplc="4806792E">
      <w:start w:val="1"/>
      <w:numFmt w:val="bullet"/>
      <w:lvlText w:val=""/>
      <w:lvlJc w:val="left"/>
      <w:pPr>
        <w:ind w:left="1260" w:hanging="420"/>
      </w:pPr>
      <w:rPr>
        <w:rFonts w:ascii="Wingdings" w:hAnsi="Wingdings" w:hint="default"/>
        <w:color w:val="1F4E79" w:themeColor="accent1" w:themeShade="80"/>
      </w:rPr>
    </w:lvl>
    <w:lvl w:ilvl="1" w:tplc="4806792E">
      <w:start w:val="1"/>
      <w:numFmt w:val="bullet"/>
      <w:lvlText w:val=""/>
      <w:lvlJc w:val="left"/>
      <w:pPr>
        <w:ind w:left="1680" w:hanging="420"/>
      </w:pPr>
      <w:rPr>
        <w:rFonts w:ascii="Wingdings" w:hAnsi="Wingdings" w:hint="default"/>
        <w:color w:val="1F4E79" w:themeColor="accent1" w:themeShade="80"/>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 w15:restartNumberingAfterBreak="0">
    <w:nsid w:val="39F76A46"/>
    <w:multiLevelType w:val="hybridMultilevel"/>
    <w:tmpl w:val="E16C6A40"/>
    <w:lvl w:ilvl="0" w:tplc="061A5B1E">
      <w:numFmt w:val="bullet"/>
      <w:lvlText w:val="・"/>
      <w:lvlJc w:val="left"/>
      <w:pPr>
        <w:ind w:left="816" w:hanging="390"/>
      </w:pPr>
      <w:rPr>
        <w:rFonts w:ascii="メイリオ" w:eastAsia="メイリオ" w:hAnsi="メイリオ"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6" w15:restartNumberingAfterBreak="0">
    <w:nsid w:val="3D121DC9"/>
    <w:multiLevelType w:val="hybridMultilevel"/>
    <w:tmpl w:val="CA246116"/>
    <w:lvl w:ilvl="0" w:tplc="9322E5E2">
      <w:numFmt w:val="bullet"/>
      <w:lvlText w:val="・"/>
      <w:lvlJc w:val="left"/>
      <w:pPr>
        <w:ind w:left="1245" w:hanging="405"/>
      </w:pPr>
      <w:rPr>
        <w:rFonts w:ascii="メイリオ" w:eastAsia="メイリオ" w:hAnsi="メイリオ"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3D897727"/>
    <w:multiLevelType w:val="hybridMultilevel"/>
    <w:tmpl w:val="B19C220C"/>
    <w:lvl w:ilvl="0" w:tplc="6BC60D4E">
      <w:numFmt w:val="bullet"/>
      <w:lvlText w:val="・"/>
      <w:lvlJc w:val="left"/>
      <w:pPr>
        <w:ind w:left="1230" w:hanging="390"/>
      </w:pPr>
      <w:rPr>
        <w:rFonts w:ascii="メイリオ" w:eastAsia="メイリオ" w:hAnsi="メイリオ"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3DDB44A6"/>
    <w:multiLevelType w:val="hybridMultilevel"/>
    <w:tmpl w:val="3F6A258E"/>
    <w:lvl w:ilvl="0" w:tplc="4806792E">
      <w:start w:val="1"/>
      <w:numFmt w:val="bullet"/>
      <w:lvlText w:val=""/>
      <w:lvlJc w:val="left"/>
      <w:pPr>
        <w:ind w:left="420" w:hanging="420"/>
      </w:pPr>
      <w:rPr>
        <w:rFonts w:ascii="Wingdings" w:hAnsi="Wingdings" w:hint="default"/>
        <w:color w:val="1F4E79" w:themeColor="accent1" w:themeShade="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E464792"/>
    <w:multiLevelType w:val="hybridMultilevel"/>
    <w:tmpl w:val="FDBE1270"/>
    <w:lvl w:ilvl="0" w:tplc="CF72D884">
      <w:numFmt w:val="bullet"/>
      <w:lvlText w:val="・"/>
      <w:lvlJc w:val="left"/>
      <w:pPr>
        <w:ind w:left="1245" w:hanging="405"/>
      </w:pPr>
      <w:rPr>
        <w:rFonts w:ascii="メイリオ" w:eastAsia="メイリオ" w:hAnsi="メイリオ"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 w15:restartNumberingAfterBreak="0">
    <w:nsid w:val="3EB14E92"/>
    <w:multiLevelType w:val="hybridMultilevel"/>
    <w:tmpl w:val="E6E46B24"/>
    <w:lvl w:ilvl="0" w:tplc="E55EF286">
      <w:start w:val="1"/>
      <w:numFmt w:val="bullet"/>
      <w:lvlText w:val=""/>
      <w:lvlJc w:val="left"/>
      <w:pPr>
        <w:ind w:left="630" w:hanging="420"/>
      </w:pPr>
      <w:rPr>
        <w:rFonts w:ascii="Wingdings" w:hAnsi="Wingdings" w:hint="default"/>
        <w:color w:val="FF3300"/>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4381764B"/>
    <w:multiLevelType w:val="hybridMultilevel"/>
    <w:tmpl w:val="24BA3BBE"/>
    <w:lvl w:ilvl="0" w:tplc="E60011E6">
      <w:numFmt w:val="bullet"/>
      <w:lvlText w:val="■"/>
      <w:lvlJc w:val="left"/>
      <w:pPr>
        <w:ind w:left="360" w:hanging="360"/>
      </w:pPr>
      <w:rPr>
        <w:rFonts w:ascii="游ゴシック Light" w:eastAsia="游ゴシック Light" w:hAnsi="游ゴシック Light"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8006188"/>
    <w:multiLevelType w:val="hybridMultilevel"/>
    <w:tmpl w:val="B434C450"/>
    <w:lvl w:ilvl="0" w:tplc="4806792E">
      <w:start w:val="1"/>
      <w:numFmt w:val="bullet"/>
      <w:lvlText w:val=""/>
      <w:lvlJc w:val="left"/>
      <w:pPr>
        <w:ind w:left="1260" w:hanging="420"/>
      </w:pPr>
      <w:rPr>
        <w:rFonts w:ascii="Wingdings" w:hAnsi="Wingdings" w:hint="default"/>
        <w:color w:val="1F4E79" w:themeColor="accent1" w:themeShade="80"/>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3" w15:restartNumberingAfterBreak="0">
    <w:nsid w:val="4C287016"/>
    <w:multiLevelType w:val="hybridMultilevel"/>
    <w:tmpl w:val="D96A43AA"/>
    <w:lvl w:ilvl="0" w:tplc="6E10E4CA">
      <w:start w:val="1"/>
      <w:numFmt w:val="decimalFullWidth"/>
      <w:lvlText w:val="%1"/>
      <w:lvlJc w:val="left"/>
      <w:pPr>
        <w:ind w:left="420" w:hanging="420"/>
      </w:pPr>
      <w:rPr>
        <w:rFonts w:eastAsia="メイリオ" w:hint="eastAsia"/>
        <w:b/>
        <w:i w:val="0"/>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9B47E8"/>
    <w:multiLevelType w:val="hybridMultilevel"/>
    <w:tmpl w:val="96A4A230"/>
    <w:lvl w:ilvl="0" w:tplc="E55EF286">
      <w:start w:val="1"/>
      <w:numFmt w:val="bullet"/>
      <w:lvlText w:val=""/>
      <w:lvlJc w:val="left"/>
      <w:pPr>
        <w:ind w:left="1260" w:hanging="420"/>
      </w:pPr>
      <w:rPr>
        <w:rFonts w:ascii="Wingdings" w:hAnsi="Wingdings" w:hint="default"/>
        <w:color w:val="FF3300"/>
      </w:rPr>
    </w:lvl>
    <w:lvl w:ilvl="1" w:tplc="99164B3C">
      <w:start w:val="3"/>
      <w:numFmt w:val="bullet"/>
      <w:lvlText w:val="※"/>
      <w:lvlJc w:val="left"/>
      <w:pPr>
        <w:ind w:left="1650" w:hanging="390"/>
      </w:pPr>
      <w:rPr>
        <w:rFonts w:ascii="メイリオ" w:eastAsia="メイリオ" w:hAnsi="メイリオ" w:cs="Times New Roman"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5" w15:restartNumberingAfterBreak="0">
    <w:nsid w:val="527E70D3"/>
    <w:multiLevelType w:val="hybridMultilevel"/>
    <w:tmpl w:val="225477FE"/>
    <w:lvl w:ilvl="0" w:tplc="E55EF286">
      <w:start w:val="1"/>
      <w:numFmt w:val="bullet"/>
      <w:lvlText w:val=""/>
      <w:lvlJc w:val="left"/>
      <w:pPr>
        <w:ind w:left="1260" w:hanging="420"/>
      </w:pPr>
      <w:rPr>
        <w:rFonts w:ascii="Wingdings" w:hAnsi="Wingdings" w:hint="default"/>
        <w:color w:val="FF3300"/>
      </w:rPr>
    </w:lvl>
    <w:lvl w:ilvl="1" w:tplc="99164B3C">
      <w:start w:val="3"/>
      <w:numFmt w:val="bullet"/>
      <w:lvlText w:val="※"/>
      <w:lvlJc w:val="left"/>
      <w:pPr>
        <w:ind w:left="1650" w:hanging="390"/>
      </w:pPr>
      <w:rPr>
        <w:rFonts w:ascii="メイリオ" w:eastAsia="メイリオ" w:hAnsi="メイリオ" w:cs="Times New Roman"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6" w15:restartNumberingAfterBreak="0">
    <w:nsid w:val="56C62F7B"/>
    <w:multiLevelType w:val="hybridMultilevel"/>
    <w:tmpl w:val="8898CF18"/>
    <w:lvl w:ilvl="0" w:tplc="E55EF286">
      <w:start w:val="1"/>
      <w:numFmt w:val="bullet"/>
      <w:lvlText w:val=""/>
      <w:lvlJc w:val="left"/>
      <w:pPr>
        <w:ind w:left="630" w:hanging="420"/>
      </w:pPr>
      <w:rPr>
        <w:rFonts w:ascii="Wingdings" w:hAnsi="Wingdings" w:hint="default"/>
        <w:color w:val="FF3300"/>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15:restartNumberingAfterBreak="0">
    <w:nsid w:val="570D6117"/>
    <w:multiLevelType w:val="hybridMultilevel"/>
    <w:tmpl w:val="E90C1DDE"/>
    <w:lvl w:ilvl="0" w:tplc="E55EF286">
      <w:start w:val="1"/>
      <w:numFmt w:val="bullet"/>
      <w:lvlText w:val=""/>
      <w:lvlJc w:val="left"/>
      <w:pPr>
        <w:ind w:left="1260" w:hanging="420"/>
      </w:pPr>
      <w:rPr>
        <w:rFonts w:ascii="Wingdings" w:hAnsi="Wingdings" w:hint="default"/>
        <w:color w:val="FF3300"/>
      </w:rPr>
    </w:lvl>
    <w:lvl w:ilvl="1" w:tplc="99164B3C">
      <w:start w:val="3"/>
      <w:numFmt w:val="bullet"/>
      <w:lvlText w:val="※"/>
      <w:lvlJc w:val="left"/>
      <w:pPr>
        <w:ind w:left="1650" w:hanging="390"/>
      </w:pPr>
      <w:rPr>
        <w:rFonts w:ascii="メイリオ" w:eastAsia="メイリオ" w:hAnsi="メイリオ" w:cs="Times New Roman"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8" w15:restartNumberingAfterBreak="0">
    <w:nsid w:val="5BE65F0D"/>
    <w:multiLevelType w:val="hybridMultilevel"/>
    <w:tmpl w:val="6F9049A4"/>
    <w:lvl w:ilvl="0" w:tplc="4806792E">
      <w:start w:val="1"/>
      <w:numFmt w:val="bullet"/>
      <w:lvlText w:val=""/>
      <w:lvlJc w:val="left"/>
      <w:pPr>
        <w:ind w:left="1260" w:hanging="420"/>
      </w:pPr>
      <w:rPr>
        <w:rFonts w:ascii="Wingdings" w:hAnsi="Wingdings" w:hint="default"/>
        <w:color w:val="1F4E79" w:themeColor="accent1" w:themeShade="80"/>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5E152344"/>
    <w:multiLevelType w:val="hybridMultilevel"/>
    <w:tmpl w:val="2A30DED0"/>
    <w:lvl w:ilvl="0" w:tplc="EC426586">
      <w:numFmt w:val="bullet"/>
      <w:lvlText w:val="・"/>
      <w:lvlJc w:val="left"/>
      <w:pPr>
        <w:ind w:left="1245" w:hanging="405"/>
      </w:pPr>
      <w:rPr>
        <w:rFonts w:ascii="メイリオ" w:eastAsia="メイリオ" w:hAnsi="メイリオ"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0" w15:restartNumberingAfterBreak="0">
    <w:nsid w:val="628D1440"/>
    <w:multiLevelType w:val="hybridMultilevel"/>
    <w:tmpl w:val="0A6ABE7A"/>
    <w:lvl w:ilvl="0" w:tplc="E55EF286">
      <w:start w:val="1"/>
      <w:numFmt w:val="bullet"/>
      <w:lvlText w:val=""/>
      <w:lvlJc w:val="left"/>
      <w:pPr>
        <w:ind w:left="840" w:hanging="420"/>
      </w:pPr>
      <w:rPr>
        <w:rFonts w:ascii="Wingdings" w:hAnsi="Wingdings" w:hint="default"/>
        <w:color w:val="FF3300"/>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1" w15:restartNumberingAfterBreak="0">
    <w:nsid w:val="66ED4EC8"/>
    <w:multiLevelType w:val="hybridMultilevel"/>
    <w:tmpl w:val="24E6FB9E"/>
    <w:lvl w:ilvl="0" w:tplc="4806792E">
      <w:start w:val="1"/>
      <w:numFmt w:val="bullet"/>
      <w:lvlText w:val=""/>
      <w:lvlJc w:val="left"/>
      <w:pPr>
        <w:ind w:left="420" w:hanging="420"/>
      </w:pPr>
      <w:rPr>
        <w:rFonts w:ascii="Wingdings" w:hAnsi="Wingdings" w:hint="default"/>
        <w:color w:val="1F4E79" w:themeColor="accent1" w:themeShade="80"/>
      </w:rPr>
    </w:lvl>
    <w:lvl w:ilvl="1" w:tplc="69C6662E">
      <w:numFmt w:val="bullet"/>
      <w:lvlText w:val="・"/>
      <w:lvlJc w:val="left"/>
      <w:pPr>
        <w:ind w:left="825" w:hanging="405"/>
      </w:pPr>
      <w:rPr>
        <w:rFonts w:ascii="メイリオ" w:eastAsia="メイリオ" w:hAnsi="メイリオ"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81C536F"/>
    <w:multiLevelType w:val="hybridMultilevel"/>
    <w:tmpl w:val="378AFF62"/>
    <w:lvl w:ilvl="0" w:tplc="E55EF286">
      <w:start w:val="1"/>
      <w:numFmt w:val="bullet"/>
      <w:lvlText w:val=""/>
      <w:lvlJc w:val="left"/>
      <w:pPr>
        <w:ind w:left="1260" w:hanging="420"/>
      </w:pPr>
      <w:rPr>
        <w:rFonts w:ascii="Wingdings" w:hAnsi="Wingdings" w:hint="default"/>
        <w:color w:val="FF3300"/>
      </w:rPr>
    </w:lvl>
    <w:lvl w:ilvl="1" w:tplc="99164B3C">
      <w:start w:val="3"/>
      <w:numFmt w:val="bullet"/>
      <w:lvlText w:val="※"/>
      <w:lvlJc w:val="left"/>
      <w:pPr>
        <w:ind w:left="1650" w:hanging="390"/>
      </w:pPr>
      <w:rPr>
        <w:rFonts w:ascii="メイリオ" w:eastAsia="メイリオ" w:hAnsi="メイリオ" w:cs="Times New Roman"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3" w15:restartNumberingAfterBreak="0">
    <w:nsid w:val="6EE216FA"/>
    <w:multiLevelType w:val="hybridMultilevel"/>
    <w:tmpl w:val="F3E4F7E0"/>
    <w:lvl w:ilvl="0" w:tplc="F0E0479E">
      <w:numFmt w:val="bullet"/>
      <w:lvlText w:val="・"/>
      <w:lvlJc w:val="left"/>
      <w:pPr>
        <w:ind w:left="1230" w:hanging="390"/>
      </w:pPr>
      <w:rPr>
        <w:rFonts w:ascii="メイリオ" w:eastAsia="メイリオ" w:hAnsi="メイリオ"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4" w15:restartNumberingAfterBreak="0">
    <w:nsid w:val="721A2AE9"/>
    <w:multiLevelType w:val="hybridMultilevel"/>
    <w:tmpl w:val="C8202A26"/>
    <w:lvl w:ilvl="0" w:tplc="4806792E">
      <w:start w:val="1"/>
      <w:numFmt w:val="bullet"/>
      <w:lvlText w:val=""/>
      <w:lvlJc w:val="left"/>
      <w:pPr>
        <w:ind w:left="1260" w:hanging="420"/>
      </w:pPr>
      <w:rPr>
        <w:rFonts w:ascii="Wingdings" w:hAnsi="Wingdings" w:hint="default"/>
        <w:color w:val="1F4E79" w:themeColor="accent1" w:themeShade="80"/>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5" w15:restartNumberingAfterBreak="0">
    <w:nsid w:val="728A616F"/>
    <w:multiLevelType w:val="hybridMultilevel"/>
    <w:tmpl w:val="14D6A5A4"/>
    <w:lvl w:ilvl="0" w:tplc="C91CBC26">
      <w:start w:val="1"/>
      <w:numFmt w:val="bullet"/>
      <w:suff w:val="space"/>
      <w:lvlText w:val=""/>
      <w:lvlJc w:val="left"/>
      <w:pPr>
        <w:ind w:left="1260" w:hanging="420"/>
      </w:pPr>
      <w:rPr>
        <w:rFonts w:ascii="Wingdings" w:hAnsi="Wingdings" w:hint="default"/>
        <w:color w:val="FF3300"/>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36" w15:restartNumberingAfterBreak="0">
    <w:nsid w:val="75603284"/>
    <w:multiLevelType w:val="hybridMultilevel"/>
    <w:tmpl w:val="F7B2F622"/>
    <w:lvl w:ilvl="0" w:tplc="3BACC96E">
      <w:start w:val="1"/>
      <w:numFmt w:val="bullet"/>
      <w:lvlText w:val=""/>
      <w:lvlJc w:val="left"/>
      <w:pPr>
        <w:ind w:left="1260" w:hanging="420"/>
      </w:pPr>
      <w:rPr>
        <w:rFonts w:ascii="Wingdings" w:hAnsi="Wingdings" w:hint="default"/>
        <w:b/>
        <w:color w:val="FF3300"/>
      </w:rPr>
    </w:lvl>
    <w:lvl w:ilvl="1" w:tplc="2E082F84">
      <w:start w:val="3"/>
      <w:numFmt w:val="bullet"/>
      <w:lvlText w:val="・"/>
      <w:lvlJc w:val="left"/>
      <w:pPr>
        <w:ind w:left="1620" w:hanging="360"/>
      </w:pPr>
      <w:rPr>
        <w:rFonts w:ascii="メイリオ" w:eastAsia="メイリオ" w:hAnsi="メイリオ" w:cs="Times New Roman"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9"/>
  </w:num>
  <w:num w:numId="2">
    <w:abstractNumId w:val="18"/>
  </w:num>
  <w:num w:numId="3">
    <w:abstractNumId w:val="3"/>
  </w:num>
  <w:num w:numId="4">
    <w:abstractNumId w:val="0"/>
  </w:num>
  <w:num w:numId="5">
    <w:abstractNumId w:val="21"/>
  </w:num>
  <w:num w:numId="6">
    <w:abstractNumId w:val="13"/>
  </w:num>
  <w:num w:numId="7">
    <w:abstractNumId w:val="15"/>
  </w:num>
  <w:num w:numId="8">
    <w:abstractNumId w:val="28"/>
  </w:num>
  <w:num w:numId="9">
    <w:abstractNumId w:val="17"/>
  </w:num>
  <w:num w:numId="10">
    <w:abstractNumId w:val="22"/>
  </w:num>
  <w:num w:numId="11">
    <w:abstractNumId w:val="33"/>
  </w:num>
  <w:num w:numId="12">
    <w:abstractNumId w:val="34"/>
  </w:num>
  <w:num w:numId="13">
    <w:abstractNumId w:val="16"/>
  </w:num>
  <w:num w:numId="14">
    <w:abstractNumId w:val="2"/>
  </w:num>
  <w:num w:numId="15">
    <w:abstractNumId w:val="7"/>
  </w:num>
  <w:num w:numId="16">
    <w:abstractNumId w:val="11"/>
  </w:num>
  <w:num w:numId="17">
    <w:abstractNumId w:val="19"/>
  </w:num>
  <w:num w:numId="18">
    <w:abstractNumId w:val="31"/>
  </w:num>
  <w:num w:numId="19">
    <w:abstractNumId w:val="29"/>
  </w:num>
  <w:num w:numId="20">
    <w:abstractNumId w:val="10"/>
  </w:num>
  <w:num w:numId="21">
    <w:abstractNumId w:val="14"/>
  </w:num>
  <w:num w:numId="22">
    <w:abstractNumId w:val="5"/>
  </w:num>
  <w:num w:numId="23">
    <w:abstractNumId w:val="23"/>
  </w:num>
  <w:num w:numId="24">
    <w:abstractNumId w:val="36"/>
  </w:num>
  <w:num w:numId="25">
    <w:abstractNumId w:val="27"/>
  </w:num>
  <w:num w:numId="26">
    <w:abstractNumId w:val="4"/>
  </w:num>
  <w:num w:numId="27">
    <w:abstractNumId w:val="12"/>
  </w:num>
  <w:num w:numId="28">
    <w:abstractNumId w:val="24"/>
  </w:num>
  <w:num w:numId="29">
    <w:abstractNumId w:val="25"/>
  </w:num>
  <w:num w:numId="30">
    <w:abstractNumId w:val="32"/>
  </w:num>
  <w:num w:numId="31">
    <w:abstractNumId w:val="1"/>
  </w:num>
  <w:num w:numId="32">
    <w:abstractNumId w:val="35"/>
  </w:num>
  <w:num w:numId="33">
    <w:abstractNumId w:val="6"/>
  </w:num>
  <w:num w:numId="34">
    <w:abstractNumId w:val="30"/>
  </w:num>
  <w:num w:numId="35">
    <w:abstractNumId w:val="20"/>
  </w:num>
  <w:num w:numId="36">
    <w:abstractNumId w:val="26"/>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957"/>
    <w:rsid w:val="00076319"/>
    <w:rsid w:val="00150FB0"/>
    <w:rsid w:val="001A4F12"/>
    <w:rsid w:val="00250824"/>
    <w:rsid w:val="00281AE1"/>
    <w:rsid w:val="00305957"/>
    <w:rsid w:val="003C797F"/>
    <w:rsid w:val="004E5DFE"/>
    <w:rsid w:val="00500D11"/>
    <w:rsid w:val="006041B9"/>
    <w:rsid w:val="00677013"/>
    <w:rsid w:val="006800D8"/>
    <w:rsid w:val="00686FF5"/>
    <w:rsid w:val="006947A8"/>
    <w:rsid w:val="007D321E"/>
    <w:rsid w:val="008F35DA"/>
    <w:rsid w:val="00A33F86"/>
    <w:rsid w:val="00A81931"/>
    <w:rsid w:val="00A94531"/>
    <w:rsid w:val="00AA168E"/>
    <w:rsid w:val="00B766FD"/>
    <w:rsid w:val="00BD0559"/>
    <w:rsid w:val="00C369A8"/>
    <w:rsid w:val="00C42B5D"/>
    <w:rsid w:val="00C60998"/>
    <w:rsid w:val="00D2719C"/>
    <w:rsid w:val="00D56710"/>
    <w:rsid w:val="00DC46D1"/>
    <w:rsid w:val="00E465EF"/>
    <w:rsid w:val="00E67C04"/>
    <w:rsid w:val="00E77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C30BCC1C-FA9F-4C66-9C7E-648E2762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5957"/>
    <w:pPr>
      <w:ind w:leftChars="400" w:left="840"/>
    </w:pPr>
  </w:style>
  <w:style w:type="paragraph" w:styleId="a4">
    <w:name w:val="Balloon Text"/>
    <w:basedOn w:val="a"/>
    <w:link w:val="a5"/>
    <w:uiPriority w:val="99"/>
    <w:semiHidden/>
    <w:unhideWhenUsed/>
    <w:rsid w:val="003059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05957"/>
    <w:rPr>
      <w:rFonts w:asciiTheme="majorHAnsi" w:eastAsiaTheme="majorEastAsia" w:hAnsiTheme="majorHAnsi" w:cstheme="majorBidi"/>
      <w:sz w:val="18"/>
      <w:szCs w:val="18"/>
    </w:rPr>
  </w:style>
  <w:style w:type="paragraph" w:styleId="a6">
    <w:name w:val="header"/>
    <w:basedOn w:val="a"/>
    <w:link w:val="a7"/>
    <w:uiPriority w:val="99"/>
    <w:unhideWhenUsed/>
    <w:rsid w:val="00E67C04"/>
    <w:pPr>
      <w:tabs>
        <w:tab w:val="center" w:pos="4252"/>
        <w:tab w:val="right" w:pos="8504"/>
      </w:tabs>
      <w:snapToGrid w:val="0"/>
    </w:pPr>
  </w:style>
  <w:style w:type="character" w:customStyle="1" w:styleId="a7">
    <w:name w:val="ヘッダー (文字)"/>
    <w:basedOn w:val="a0"/>
    <w:link w:val="a6"/>
    <w:uiPriority w:val="99"/>
    <w:rsid w:val="00E67C04"/>
  </w:style>
  <w:style w:type="paragraph" w:styleId="a8">
    <w:name w:val="footer"/>
    <w:basedOn w:val="a"/>
    <w:link w:val="a9"/>
    <w:uiPriority w:val="99"/>
    <w:unhideWhenUsed/>
    <w:rsid w:val="00E67C04"/>
    <w:pPr>
      <w:tabs>
        <w:tab w:val="center" w:pos="4252"/>
        <w:tab w:val="right" w:pos="8504"/>
      </w:tabs>
      <w:snapToGrid w:val="0"/>
    </w:pPr>
  </w:style>
  <w:style w:type="character" w:customStyle="1" w:styleId="a9">
    <w:name w:val="フッター (文字)"/>
    <w:basedOn w:val="a0"/>
    <w:link w:val="a8"/>
    <w:uiPriority w:val="99"/>
    <w:rsid w:val="00E67C04"/>
  </w:style>
  <w:style w:type="paragraph" w:customStyle="1" w:styleId="Word">
    <w:name w:val="標準；(Word文書)"/>
    <w:basedOn w:val="a"/>
    <w:rsid w:val="00A81931"/>
    <w:pPr>
      <w:overflowPunct w:val="0"/>
      <w:textAlignment w:val="baseline"/>
    </w:pPr>
    <w:rPr>
      <w:rFonts w:ascii="Times New Roman" w:eastAsia="ＭＳ ゴシック" w:hAnsi="Times New Roman" w:cs="Times New Roman" w:hint="eastAsia"/>
      <w:color w:val="000000"/>
      <w:kern w:val="0"/>
      <w:sz w:val="24"/>
      <w:szCs w:val="20"/>
    </w:rPr>
  </w:style>
  <w:style w:type="table" w:styleId="aa">
    <w:name w:val="Table Grid"/>
    <w:basedOn w:val="a1"/>
    <w:uiPriority w:val="39"/>
    <w:rsid w:val="00A94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E9DE0-06DB-4618-950E-9B25776C2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587</Words>
  <Characters>3350</Characters>
  <Application>Microsoft Office Word</Application>
  <DocSecurity>4</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大河誠司</dc:creator>
  <cp:keywords/>
  <dc:description/>
  <cp:lastModifiedBy>meisei001</cp:lastModifiedBy>
  <cp:revision>2</cp:revision>
  <cp:lastPrinted>2020-04-10T09:12:00Z</cp:lastPrinted>
  <dcterms:created xsi:type="dcterms:W3CDTF">2020-04-10T09:14:00Z</dcterms:created>
  <dcterms:modified xsi:type="dcterms:W3CDTF">2020-04-10T09:14:00Z</dcterms:modified>
</cp:coreProperties>
</file>